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20" w:rsidRPr="00C22B00" w:rsidRDefault="005D3806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22B00">
        <w:rPr>
          <w:rFonts w:ascii="Arial" w:hAnsi="Arial" w:cs="Arial"/>
          <w:b/>
          <w:sz w:val="20"/>
          <w:szCs w:val="20"/>
        </w:rPr>
        <w:t>Determina dell’</w:t>
      </w:r>
      <w:r w:rsidR="00B6101E" w:rsidRPr="00C22B00">
        <w:rPr>
          <w:rFonts w:ascii="Arial" w:hAnsi="Arial" w:cs="Arial"/>
          <w:b/>
          <w:sz w:val="20"/>
          <w:szCs w:val="20"/>
        </w:rPr>
        <w:t xml:space="preserve">Amministratore </w:t>
      </w:r>
      <w:r w:rsidR="008D44EA" w:rsidRPr="00C22B00">
        <w:rPr>
          <w:rFonts w:ascii="Arial" w:hAnsi="Arial" w:cs="Arial"/>
          <w:b/>
          <w:sz w:val="20"/>
          <w:szCs w:val="20"/>
        </w:rPr>
        <w:t>Unico</w:t>
      </w:r>
      <w:r w:rsidR="00B6101E" w:rsidRPr="00C22B00">
        <w:rPr>
          <w:rFonts w:ascii="Arial" w:hAnsi="Arial" w:cs="Arial"/>
          <w:b/>
          <w:sz w:val="20"/>
          <w:szCs w:val="20"/>
        </w:rPr>
        <w:t xml:space="preserve"> n. </w:t>
      </w:r>
      <w:r w:rsidR="00401CB3" w:rsidRPr="00C22B00">
        <w:rPr>
          <w:rFonts w:ascii="Arial" w:hAnsi="Arial" w:cs="Arial"/>
          <w:b/>
          <w:sz w:val="20"/>
          <w:szCs w:val="20"/>
        </w:rPr>
        <w:t>4</w:t>
      </w:r>
      <w:r w:rsidR="00DB0B0E" w:rsidRPr="00C22B00">
        <w:rPr>
          <w:rFonts w:ascii="Arial" w:hAnsi="Arial" w:cs="Arial"/>
          <w:b/>
          <w:sz w:val="20"/>
          <w:szCs w:val="20"/>
        </w:rPr>
        <w:t>1</w:t>
      </w:r>
      <w:r w:rsidR="00F93AE5" w:rsidRPr="00C22B00">
        <w:rPr>
          <w:rFonts w:ascii="Arial" w:hAnsi="Arial" w:cs="Arial"/>
          <w:b/>
          <w:sz w:val="20"/>
          <w:szCs w:val="20"/>
        </w:rPr>
        <w:t>/202</w:t>
      </w:r>
      <w:r w:rsidR="00401CB3" w:rsidRPr="00C22B00">
        <w:rPr>
          <w:rFonts w:ascii="Arial" w:hAnsi="Arial" w:cs="Arial"/>
          <w:b/>
          <w:sz w:val="20"/>
          <w:szCs w:val="20"/>
        </w:rPr>
        <w:t>2</w:t>
      </w:r>
    </w:p>
    <w:p w:rsidR="00D42853" w:rsidRPr="00C22B00" w:rsidRDefault="00D42853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42194" w:rsidRPr="00C22B00" w:rsidRDefault="00B3487A" w:rsidP="00B42194">
      <w:pPr>
        <w:spacing w:after="120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C22B00">
        <w:rPr>
          <w:rFonts w:ascii="Arial" w:hAnsi="Arial" w:cs="Arial"/>
          <w:b/>
          <w:sz w:val="20"/>
          <w:szCs w:val="20"/>
        </w:rPr>
        <w:t xml:space="preserve">Oggetto: </w:t>
      </w:r>
      <w:r w:rsidR="00723DAC" w:rsidRPr="00C22B00">
        <w:rPr>
          <w:rFonts w:ascii="Arial" w:hAnsi="Arial" w:cs="Arial"/>
          <w:b/>
          <w:sz w:val="20"/>
          <w:szCs w:val="20"/>
        </w:rPr>
        <w:t xml:space="preserve">affidamento diretto ai sensi dell’art. 36, comma 2, lettera a) del D. </w:t>
      </w:r>
      <w:proofErr w:type="spellStart"/>
      <w:r w:rsidR="00723DAC" w:rsidRPr="00C22B00">
        <w:rPr>
          <w:rFonts w:ascii="Arial" w:hAnsi="Arial" w:cs="Arial"/>
          <w:b/>
          <w:sz w:val="20"/>
          <w:szCs w:val="20"/>
        </w:rPr>
        <w:t>Lgs</w:t>
      </w:r>
      <w:proofErr w:type="spellEnd"/>
      <w:r w:rsidR="00723DAC" w:rsidRPr="00C22B00">
        <w:rPr>
          <w:rFonts w:ascii="Arial" w:hAnsi="Arial" w:cs="Arial"/>
          <w:b/>
          <w:sz w:val="20"/>
          <w:szCs w:val="20"/>
        </w:rPr>
        <w:t xml:space="preserve"> 50/2016 </w:t>
      </w:r>
      <w:r w:rsidR="00D8542D" w:rsidRPr="00C22B00">
        <w:rPr>
          <w:rFonts w:ascii="Arial" w:hAnsi="Arial" w:cs="Arial"/>
          <w:b/>
          <w:sz w:val="20"/>
          <w:szCs w:val="20"/>
        </w:rPr>
        <w:t xml:space="preserve">per la </w:t>
      </w:r>
      <w:r w:rsidR="00723DAC" w:rsidRPr="00C22B00">
        <w:rPr>
          <w:rFonts w:ascii="Arial" w:hAnsi="Arial" w:cs="Arial"/>
          <w:b/>
          <w:sz w:val="20"/>
          <w:szCs w:val="20"/>
        </w:rPr>
        <w:t xml:space="preserve"> “</w:t>
      </w:r>
      <w:r w:rsidR="000B7F71" w:rsidRPr="00C22B00">
        <w:rPr>
          <w:rFonts w:ascii="Arial" w:hAnsi="Arial" w:cs="Arial"/>
          <w:b/>
          <w:sz w:val="20"/>
          <w:szCs w:val="20"/>
        </w:rPr>
        <w:t>Fornitura materiali e attrezzature per la manutenzione del verde</w:t>
      </w:r>
      <w:r w:rsidR="00B42194" w:rsidRPr="00C22B00">
        <w:rPr>
          <w:rFonts w:ascii="Arial" w:hAnsi="Arial" w:cs="Arial"/>
          <w:b/>
          <w:sz w:val="20"/>
          <w:szCs w:val="20"/>
        </w:rPr>
        <w:t>”</w:t>
      </w:r>
      <w:r w:rsidR="00B669F6" w:rsidRPr="00C22B00">
        <w:rPr>
          <w:rFonts w:ascii="Arial" w:hAnsi="Arial" w:cs="Arial"/>
          <w:b/>
          <w:sz w:val="20"/>
          <w:szCs w:val="20"/>
        </w:rPr>
        <w:t xml:space="preserve">- </w:t>
      </w:r>
      <w:r w:rsidR="00193A28" w:rsidRPr="00C22B00">
        <w:rPr>
          <w:rFonts w:ascii="Arial" w:hAnsi="Arial" w:cs="Arial"/>
          <w:b/>
          <w:sz w:val="20"/>
          <w:szCs w:val="20"/>
        </w:rPr>
        <w:t>CIG</w:t>
      </w:r>
      <w:r w:rsidR="00401CB3" w:rsidRPr="00C22B00">
        <w:rPr>
          <w:rFonts w:ascii="Arial" w:hAnsi="Arial" w:cs="Arial"/>
          <w:b/>
          <w:sz w:val="20"/>
          <w:szCs w:val="20"/>
        </w:rPr>
        <w:t xml:space="preserve"> ZB136B7336</w:t>
      </w:r>
      <w:r w:rsidR="00723DAC" w:rsidRPr="00C22B00">
        <w:rPr>
          <w:rFonts w:ascii="Arial" w:hAnsi="Arial" w:cs="Arial"/>
          <w:b/>
          <w:bCs/>
          <w:sz w:val="20"/>
          <w:szCs w:val="20"/>
        </w:rPr>
        <w:t>”</w:t>
      </w:r>
    </w:p>
    <w:p w:rsidR="005729A4" w:rsidRPr="00C22B00" w:rsidRDefault="005729A4" w:rsidP="005729A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22B00">
        <w:rPr>
          <w:rFonts w:ascii="Arial" w:hAnsi="Arial" w:cs="Arial"/>
          <w:b/>
          <w:sz w:val="20"/>
          <w:szCs w:val="20"/>
        </w:rPr>
        <w:t xml:space="preserve">Premesso </w:t>
      </w:r>
      <w:r w:rsidRPr="00C22B00">
        <w:rPr>
          <w:rFonts w:ascii="Arial" w:hAnsi="Arial" w:cs="Arial"/>
          <w:sz w:val="20"/>
          <w:szCs w:val="20"/>
        </w:rPr>
        <w:t xml:space="preserve">che occorre garantire la riparazione e costante manutenzione </w:t>
      </w:r>
      <w:r w:rsidR="007A7B0A" w:rsidRPr="00C22B00">
        <w:rPr>
          <w:rFonts w:ascii="Arial" w:hAnsi="Arial" w:cs="Arial"/>
          <w:sz w:val="20"/>
          <w:szCs w:val="20"/>
        </w:rPr>
        <w:t>delle attrezzature agricole</w:t>
      </w:r>
      <w:r w:rsidR="000B7F71" w:rsidRPr="00C22B00">
        <w:rPr>
          <w:rFonts w:ascii="Arial" w:hAnsi="Arial" w:cs="Arial"/>
          <w:sz w:val="20"/>
          <w:szCs w:val="20"/>
        </w:rPr>
        <w:t xml:space="preserve"> e di tutti gli impianti di irrigazione</w:t>
      </w:r>
      <w:r w:rsidR="00111B5A" w:rsidRPr="00C22B00">
        <w:rPr>
          <w:rFonts w:ascii="Arial" w:hAnsi="Arial" w:cs="Arial"/>
          <w:sz w:val="20"/>
          <w:szCs w:val="20"/>
        </w:rPr>
        <w:t xml:space="preserve">, centraline, e parti d’impianto </w:t>
      </w:r>
      <w:r w:rsidRPr="00C22B00">
        <w:rPr>
          <w:rFonts w:ascii="Arial" w:hAnsi="Arial" w:cs="Arial"/>
          <w:sz w:val="20"/>
          <w:szCs w:val="20"/>
        </w:rPr>
        <w:t>in considerazi</w:t>
      </w:r>
      <w:r w:rsidR="00B6101E" w:rsidRPr="00C22B00">
        <w:rPr>
          <w:rFonts w:ascii="Arial" w:hAnsi="Arial" w:cs="Arial"/>
          <w:sz w:val="20"/>
          <w:szCs w:val="20"/>
        </w:rPr>
        <w:t>one dello stato di vetustà degli</w:t>
      </w:r>
      <w:r w:rsidRPr="00C22B00">
        <w:rPr>
          <w:rFonts w:ascii="Arial" w:hAnsi="Arial" w:cs="Arial"/>
          <w:sz w:val="20"/>
          <w:szCs w:val="20"/>
        </w:rPr>
        <w:t xml:space="preserve"> stess</w:t>
      </w:r>
      <w:r w:rsidR="000B7F71" w:rsidRPr="00C22B00">
        <w:rPr>
          <w:rFonts w:ascii="Arial" w:hAnsi="Arial" w:cs="Arial"/>
          <w:sz w:val="20"/>
          <w:szCs w:val="20"/>
        </w:rPr>
        <w:t>i</w:t>
      </w:r>
      <w:r w:rsidRPr="00C22B00">
        <w:rPr>
          <w:rFonts w:ascii="Arial" w:hAnsi="Arial" w:cs="Arial"/>
          <w:sz w:val="20"/>
          <w:szCs w:val="20"/>
        </w:rPr>
        <w:t>;</w:t>
      </w:r>
    </w:p>
    <w:p w:rsidR="00111B5A" w:rsidRPr="00C22B00" w:rsidRDefault="00111B5A" w:rsidP="005729A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22B00">
        <w:rPr>
          <w:rFonts w:ascii="Arial" w:hAnsi="Arial" w:cs="Arial"/>
          <w:b/>
          <w:sz w:val="20"/>
          <w:szCs w:val="20"/>
        </w:rPr>
        <w:t>Considerato</w:t>
      </w:r>
      <w:r w:rsidRPr="00C22B00">
        <w:rPr>
          <w:rFonts w:ascii="Arial" w:hAnsi="Arial" w:cs="Arial"/>
          <w:sz w:val="20"/>
          <w:szCs w:val="20"/>
        </w:rPr>
        <w:t xml:space="preserve"> che necessario rifornirsi di prodotti per l’agricoltura, quali prodotti fitosanitari, antiparassitari, ammendanti e concimi di varia natura  per la cura e il buo</w:t>
      </w:r>
      <w:r w:rsidR="007B3610" w:rsidRPr="00C22B00">
        <w:rPr>
          <w:rFonts w:ascii="Arial" w:hAnsi="Arial" w:cs="Arial"/>
          <w:sz w:val="20"/>
          <w:szCs w:val="20"/>
        </w:rPr>
        <w:t>n mantenimento delle aree verdi;</w:t>
      </w:r>
    </w:p>
    <w:p w:rsidR="005729A4" w:rsidRPr="00C22B00" w:rsidRDefault="005729A4" w:rsidP="005729A4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22B00">
        <w:rPr>
          <w:rFonts w:ascii="Arial" w:hAnsi="Arial" w:cs="Arial"/>
          <w:b/>
          <w:sz w:val="20"/>
          <w:szCs w:val="20"/>
        </w:rPr>
        <w:t xml:space="preserve">Dato atto </w:t>
      </w:r>
      <w:r w:rsidRPr="00C22B00">
        <w:rPr>
          <w:rFonts w:ascii="Arial" w:hAnsi="Arial" w:cs="Arial"/>
          <w:sz w:val="20"/>
          <w:szCs w:val="20"/>
        </w:rPr>
        <w:t xml:space="preserve">che la Oristano Servizi Comunali S.r.l. </w:t>
      </w:r>
      <w:r w:rsidR="00732662" w:rsidRPr="00C22B00">
        <w:rPr>
          <w:rFonts w:ascii="Arial" w:hAnsi="Arial" w:cs="Arial"/>
          <w:sz w:val="20"/>
          <w:szCs w:val="20"/>
        </w:rPr>
        <w:t xml:space="preserve">non </w:t>
      </w:r>
      <w:r w:rsidRPr="00C22B00">
        <w:rPr>
          <w:rFonts w:ascii="Arial" w:hAnsi="Arial" w:cs="Arial"/>
          <w:sz w:val="20"/>
          <w:szCs w:val="20"/>
        </w:rPr>
        <w:t>dispone di personale in grado di garantire detta manutenzione internamente</w:t>
      </w:r>
      <w:r w:rsidRPr="00C22B00">
        <w:rPr>
          <w:rFonts w:ascii="Arial" w:hAnsi="Arial" w:cs="Arial"/>
          <w:b/>
          <w:sz w:val="20"/>
          <w:szCs w:val="20"/>
        </w:rPr>
        <w:t>;</w:t>
      </w:r>
    </w:p>
    <w:p w:rsidR="0090165C" w:rsidRPr="00C22B00" w:rsidRDefault="005729A4" w:rsidP="0090165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22B00">
        <w:rPr>
          <w:rFonts w:ascii="Arial" w:hAnsi="Arial" w:cs="Arial"/>
          <w:b/>
          <w:sz w:val="20"/>
          <w:szCs w:val="20"/>
        </w:rPr>
        <w:t>Considerato</w:t>
      </w:r>
      <w:r w:rsidR="0090165C" w:rsidRPr="00C22B00">
        <w:rPr>
          <w:rFonts w:ascii="Arial" w:hAnsi="Arial" w:cs="Arial"/>
          <w:sz w:val="20"/>
          <w:szCs w:val="20"/>
        </w:rPr>
        <w:t xml:space="preserve"> che si rende doveroso </w:t>
      </w:r>
      <w:r w:rsidRPr="00C22B00">
        <w:rPr>
          <w:rFonts w:ascii="Arial" w:hAnsi="Arial" w:cs="Arial"/>
          <w:sz w:val="20"/>
          <w:szCs w:val="20"/>
        </w:rPr>
        <w:t>assicurare gli standard minimi di sicurezza</w:t>
      </w:r>
      <w:r w:rsidR="0090165C" w:rsidRPr="00C22B00">
        <w:rPr>
          <w:rFonts w:ascii="Arial" w:hAnsi="Arial" w:cs="Arial"/>
          <w:sz w:val="20"/>
          <w:szCs w:val="20"/>
        </w:rPr>
        <w:t xml:space="preserve"> per consentire agli operai di espletare </w:t>
      </w:r>
      <w:r w:rsidRPr="00C22B00">
        <w:rPr>
          <w:rFonts w:ascii="Arial" w:hAnsi="Arial" w:cs="Arial"/>
          <w:sz w:val="20"/>
          <w:szCs w:val="20"/>
        </w:rPr>
        <w:t xml:space="preserve">con i mezzi in dotazione </w:t>
      </w:r>
      <w:r w:rsidR="0090165C" w:rsidRPr="00C22B00">
        <w:rPr>
          <w:rFonts w:ascii="Arial" w:hAnsi="Arial" w:cs="Arial"/>
          <w:sz w:val="20"/>
          <w:szCs w:val="20"/>
        </w:rPr>
        <w:t>nel migliore dei modi le loro mansioni;</w:t>
      </w:r>
    </w:p>
    <w:p w:rsidR="003C5DE3" w:rsidRPr="00C22B00" w:rsidRDefault="00C862EC" w:rsidP="0090165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22B00">
        <w:rPr>
          <w:rFonts w:ascii="Arial" w:hAnsi="Arial" w:cs="Arial"/>
          <w:b/>
          <w:sz w:val="20"/>
          <w:szCs w:val="20"/>
        </w:rPr>
        <w:t xml:space="preserve">Considerato </w:t>
      </w:r>
      <w:r w:rsidRPr="00C22B00">
        <w:rPr>
          <w:rFonts w:ascii="Arial" w:hAnsi="Arial" w:cs="Arial"/>
          <w:sz w:val="20"/>
          <w:szCs w:val="20"/>
        </w:rPr>
        <w:t xml:space="preserve">che prima di procedere all’attivazione di tale fornitura, si è verificato, a norma del D.L. 6 luglio 2012, n. 95, convertito in Legge n. 135 del 7 agosto 2012, come modificato dalla Legge 28 dicembre 2015, n. 208, che non sussiste l’obbligo per questa società di approvvigionamento attraverso le convenzioni o gli accordi quadro messi a disposizione da </w:t>
      </w:r>
      <w:proofErr w:type="spellStart"/>
      <w:r w:rsidRPr="00C22B00">
        <w:rPr>
          <w:rFonts w:ascii="Arial" w:hAnsi="Arial" w:cs="Arial"/>
          <w:sz w:val="20"/>
          <w:szCs w:val="20"/>
        </w:rPr>
        <w:t>Consip</w:t>
      </w:r>
      <w:proofErr w:type="spellEnd"/>
      <w:r w:rsidRPr="00C22B00">
        <w:rPr>
          <w:rFonts w:ascii="Arial" w:hAnsi="Arial" w:cs="Arial"/>
          <w:sz w:val="20"/>
          <w:szCs w:val="20"/>
        </w:rPr>
        <w:t xml:space="preserve"> S.p.A. in applicazione dell’art. 26, comma 1, della legge 23 dicembre 1999 n. 488, e dalle centrali di committenza regionali per la fornitura in oggett</w:t>
      </w:r>
      <w:r w:rsidR="003C5DE3" w:rsidRPr="00C22B00">
        <w:rPr>
          <w:rFonts w:ascii="Arial" w:hAnsi="Arial" w:cs="Arial"/>
          <w:sz w:val="20"/>
          <w:szCs w:val="20"/>
        </w:rPr>
        <w:t>o;</w:t>
      </w:r>
    </w:p>
    <w:p w:rsidR="00CC16A3" w:rsidRPr="00C22B00" w:rsidRDefault="00C95D23" w:rsidP="00B4219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22B00">
        <w:rPr>
          <w:rFonts w:ascii="Arial" w:hAnsi="Arial" w:cs="Arial"/>
          <w:b/>
          <w:sz w:val="20"/>
          <w:szCs w:val="20"/>
        </w:rPr>
        <w:t>V</w:t>
      </w:r>
      <w:r w:rsidR="00CC16A3" w:rsidRPr="00C22B00">
        <w:rPr>
          <w:rFonts w:ascii="Arial" w:hAnsi="Arial" w:cs="Arial"/>
          <w:b/>
          <w:sz w:val="20"/>
          <w:szCs w:val="20"/>
        </w:rPr>
        <w:t>ista</w:t>
      </w:r>
      <w:r w:rsidR="00CC16A3" w:rsidRPr="00C22B00">
        <w:rPr>
          <w:rFonts w:ascii="Arial" w:hAnsi="Arial" w:cs="Arial"/>
          <w:sz w:val="20"/>
          <w:szCs w:val="20"/>
        </w:rPr>
        <w:t xml:space="preserve"> l'esiguità della spesa inferiore comunque a € 5.000.00, di poter procedere ex art. 36, comma 2, del </w:t>
      </w:r>
      <w:proofErr w:type="spellStart"/>
      <w:r w:rsidR="00CC16A3" w:rsidRPr="00C22B00">
        <w:rPr>
          <w:rFonts w:ascii="Arial" w:hAnsi="Arial" w:cs="Arial"/>
          <w:sz w:val="20"/>
          <w:szCs w:val="20"/>
        </w:rPr>
        <w:t>D.Lgs.</w:t>
      </w:r>
      <w:proofErr w:type="spellEnd"/>
      <w:r w:rsidR="00CC16A3" w:rsidRPr="00C22B00">
        <w:rPr>
          <w:rFonts w:ascii="Arial" w:hAnsi="Arial" w:cs="Arial"/>
          <w:sz w:val="20"/>
          <w:szCs w:val="20"/>
        </w:rPr>
        <w:t xml:space="preserve"> 50/2016 all'affidamento diretto al di fuori del mercato elettronico della pubblica amministrazione;</w:t>
      </w:r>
    </w:p>
    <w:p w:rsidR="004A7599" w:rsidRPr="00C22B00" w:rsidRDefault="008E304F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22B00">
        <w:rPr>
          <w:rFonts w:ascii="Arial" w:hAnsi="Arial" w:cs="Arial"/>
          <w:b/>
          <w:sz w:val="20"/>
          <w:szCs w:val="20"/>
        </w:rPr>
        <w:t>Accertato</w:t>
      </w:r>
      <w:r w:rsidR="00732662" w:rsidRPr="00C22B00">
        <w:rPr>
          <w:rFonts w:ascii="Arial" w:hAnsi="Arial" w:cs="Arial"/>
          <w:sz w:val="20"/>
          <w:szCs w:val="20"/>
        </w:rPr>
        <w:t xml:space="preserve"> che la</w:t>
      </w:r>
      <w:r w:rsidR="00287626" w:rsidRPr="00C22B00">
        <w:rPr>
          <w:rFonts w:ascii="Arial" w:hAnsi="Arial" w:cs="Arial"/>
          <w:sz w:val="20"/>
          <w:szCs w:val="20"/>
        </w:rPr>
        <w:t xml:space="preserve"> </w:t>
      </w:r>
      <w:r w:rsidR="000B7F71" w:rsidRPr="00C22B00">
        <w:rPr>
          <w:rFonts w:ascii="Arial" w:hAnsi="Arial" w:cs="Arial"/>
          <w:sz w:val="20"/>
          <w:szCs w:val="20"/>
        </w:rPr>
        <w:t xml:space="preserve">ditta </w:t>
      </w:r>
      <w:proofErr w:type="spellStart"/>
      <w:r w:rsidR="000B7F71" w:rsidRPr="00C22B00">
        <w:rPr>
          <w:rFonts w:ascii="Arial" w:hAnsi="Arial" w:cs="Arial"/>
          <w:sz w:val="20"/>
          <w:szCs w:val="20"/>
        </w:rPr>
        <w:t>Agrinova</w:t>
      </w:r>
      <w:proofErr w:type="spellEnd"/>
      <w:r w:rsidR="000B7F71" w:rsidRPr="00C22B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1CB3" w:rsidRPr="00C22B00">
        <w:rPr>
          <w:rFonts w:ascii="Arial" w:hAnsi="Arial" w:cs="Arial"/>
          <w:sz w:val="20"/>
          <w:szCs w:val="20"/>
        </w:rPr>
        <w:t>s.a.s.</w:t>
      </w:r>
      <w:proofErr w:type="spellEnd"/>
      <w:r w:rsidR="00401CB3" w:rsidRPr="00C22B00">
        <w:rPr>
          <w:rFonts w:ascii="Arial" w:hAnsi="Arial" w:cs="Arial"/>
          <w:sz w:val="20"/>
          <w:szCs w:val="20"/>
        </w:rPr>
        <w:t xml:space="preserve"> </w:t>
      </w:r>
      <w:r w:rsidR="000B7F71" w:rsidRPr="00C22B00">
        <w:rPr>
          <w:rFonts w:ascii="Arial" w:hAnsi="Arial" w:cs="Arial"/>
          <w:sz w:val="20"/>
          <w:szCs w:val="20"/>
        </w:rPr>
        <w:t>dei f.lli</w:t>
      </w:r>
      <w:r w:rsidR="00F32F2D" w:rsidRPr="00C22B00">
        <w:rPr>
          <w:rFonts w:ascii="Arial" w:hAnsi="Arial" w:cs="Arial"/>
          <w:sz w:val="20"/>
          <w:szCs w:val="20"/>
        </w:rPr>
        <w:t xml:space="preserve"> </w:t>
      </w:r>
      <w:r w:rsidR="00FC3C6F" w:rsidRPr="00C22B00">
        <w:rPr>
          <w:rFonts w:ascii="Arial" w:hAnsi="Arial" w:cs="Arial"/>
          <w:sz w:val="20"/>
          <w:szCs w:val="20"/>
        </w:rPr>
        <w:t>L. e M. P</w:t>
      </w:r>
      <w:r w:rsidR="00401CB3" w:rsidRPr="00C22B00">
        <w:rPr>
          <w:rFonts w:ascii="Arial" w:hAnsi="Arial" w:cs="Arial"/>
          <w:sz w:val="20"/>
          <w:szCs w:val="20"/>
        </w:rPr>
        <w:t xml:space="preserve">inna </w:t>
      </w:r>
      <w:r w:rsidR="00732662" w:rsidRPr="00C22B00">
        <w:rPr>
          <w:rFonts w:ascii="Arial" w:hAnsi="Arial" w:cs="Arial"/>
          <w:sz w:val="20"/>
          <w:szCs w:val="20"/>
        </w:rPr>
        <w:t xml:space="preserve">Via Dei Maniscalchi n. </w:t>
      </w:r>
      <w:r w:rsidR="000B7F71" w:rsidRPr="00C22B00">
        <w:rPr>
          <w:rFonts w:ascii="Arial" w:hAnsi="Arial" w:cs="Arial"/>
          <w:sz w:val="20"/>
          <w:szCs w:val="20"/>
        </w:rPr>
        <w:t xml:space="preserve">3 Oristano p. iva 00561800954 </w:t>
      </w:r>
      <w:r w:rsidR="004A7599" w:rsidRPr="00C22B00">
        <w:rPr>
          <w:rFonts w:ascii="Arial" w:hAnsi="Arial" w:cs="Arial"/>
          <w:sz w:val="20"/>
          <w:szCs w:val="20"/>
        </w:rPr>
        <w:t xml:space="preserve">risulta essere </w:t>
      </w:r>
      <w:r w:rsidRPr="00C22B00">
        <w:rPr>
          <w:rFonts w:ascii="Arial" w:hAnsi="Arial" w:cs="Arial"/>
          <w:sz w:val="20"/>
          <w:szCs w:val="20"/>
        </w:rPr>
        <w:t xml:space="preserve">in regola con i versamenti agli enti assicurativi e previdenziali, </w:t>
      </w:r>
      <w:r w:rsidR="004A7599" w:rsidRPr="00C22B00">
        <w:rPr>
          <w:rFonts w:ascii="Arial" w:hAnsi="Arial" w:cs="Arial"/>
          <w:sz w:val="20"/>
          <w:szCs w:val="20"/>
        </w:rPr>
        <w:t xml:space="preserve">secondo le disposizioni di cui agli artt. 38 e 83 e seguenti del </w:t>
      </w:r>
      <w:proofErr w:type="spellStart"/>
      <w:r w:rsidR="004A7599" w:rsidRPr="00C22B00">
        <w:rPr>
          <w:rFonts w:ascii="Arial" w:hAnsi="Arial" w:cs="Arial"/>
          <w:sz w:val="20"/>
          <w:szCs w:val="20"/>
        </w:rPr>
        <w:t>D.Lgs.</w:t>
      </w:r>
      <w:proofErr w:type="spellEnd"/>
      <w:r w:rsidR="004A7599" w:rsidRPr="00C22B00">
        <w:rPr>
          <w:rFonts w:ascii="Arial" w:hAnsi="Arial" w:cs="Arial"/>
          <w:sz w:val="20"/>
          <w:szCs w:val="20"/>
        </w:rPr>
        <w:t xml:space="preserve"> n. 50 del 18 Aprile 2016 e allegati al presente atto per farne parte integrante e sostanziale:</w:t>
      </w:r>
    </w:p>
    <w:p w:rsidR="004A7599" w:rsidRPr="00C22B00" w:rsidRDefault="004A7599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22B00">
        <w:rPr>
          <w:rFonts w:ascii="Arial" w:hAnsi="Arial" w:cs="Arial"/>
          <w:sz w:val="20"/>
          <w:szCs w:val="20"/>
        </w:rPr>
        <w:t xml:space="preserve">• DURC </w:t>
      </w:r>
      <w:r w:rsidR="00401CB3" w:rsidRPr="00C22B00">
        <w:rPr>
          <w:rFonts w:ascii="Arial" w:hAnsi="Arial" w:cs="Arial"/>
          <w:sz w:val="20"/>
          <w:szCs w:val="20"/>
        </w:rPr>
        <w:t xml:space="preserve">INPS </w:t>
      </w:r>
      <w:r w:rsidR="00FC3C6F" w:rsidRPr="00C22B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3C6F" w:rsidRPr="00C22B00">
        <w:rPr>
          <w:rFonts w:ascii="Arial" w:hAnsi="Arial" w:cs="Arial"/>
          <w:sz w:val="20"/>
          <w:szCs w:val="20"/>
        </w:rPr>
        <w:t>Prot</w:t>
      </w:r>
      <w:proofErr w:type="spellEnd"/>
      <w:r w:rsidR="00FC3C6F" w:rsidRPr="00C22B00">
        <w:rPr>
          <w:rFonts w:ascii="Arial" w:hAnsi="Arial" w:cs="Arial"/>
          <w:sz w:val="20"/>
          <w:szCs w:val="20"/>
        </w:rPr>
        <w:t xml:space="preserve">. n. </w:t>
      </w:r>
      <w:r w:rsidR="00401CB3" w:rsidRPr="00C22B00">
        <w:rPr>
          <w:rFonts w:ascii="Arial" w:hAnsi="Arial" w:cs="Arial"/>
          <w:sz w:val="20"/>
          <w:szCs w:val="20"/>
        </w:rPr>
        <w:t>29861520</w:t>
      </w:r>
      <w:r w:rsidR="00B03F06" w:rsidRPr="00C22B00">
        <w:rPr>
          <w:rFonts w:ascii="Arial" w:hAnsi="Arial" w:cs="Arial"/>
          <w:sz w:val="20"/>
          <w:szCs w:val="20"/>
        </w:rPr>
        <w:t xml:space="preserve"> del  </w:t>
      </w:r>
      <w:r w:rsidR="00401CB3" w:rsidRPr="00C22B00">
        <w:rPr>
          <w:rFonts w:ascii="Arial" w:hAnsi="Arial" w:cs="Arial"/>
          <w:sz w:val="20"/>
          <w:szCs w:val="20"/>
        </w:rPr>
        <w:t>16/02/2022</w:t>
      </w:r>
      <w:r w:rsidR="00B03F06" w:rsidRPr="00C22B00">
        <w:rPr>
          <w:rFonts w:ascii="Arial" w:hAnsi="Arial" w:cs="Arial"/>
          <w:sz w:val="20"/>
          <w:szCs w:val="20"/>
        </w:rPr>
        <w:t xml:space="preserve"> </w:t>
      </w:r>
      <w:r w:rsidR="00EA5A5D" w:rsidRPr="00C22B00">
        <w:rPr>
          <w:rFonts w:ascii="Arial" w:hAnsi="Arial" w:cs="Arial"/>
          <w:sz w:val="20"/>
          <w:szCs w:val="20"/>
        </w:rPr>
        <w:t xml:space="preserve">con scadenza in data </w:t>
      </w:r>
      <w:r w:rsidR="00401CB3" w:rsidRPr="00C22B00">
        <w:rPr>
          <w:rFonts w:ascii="Arial" w:hAnsi="Arial" w:cs="Arial"/>
          <w:sz w:val="20"/>
          <w:szCs w:val="20"/>
        </w:rPr>
        <w:t>16/06</w:t>
      </w:r>
      <w:r w:rsidR="00EA5A5D" w:rsidRPr="00C22B00">
        <w:rPr>
          <w:rFonts w:ascii="Arial" w:hAnsi="Arial" w:cs="Arial"/>
          <w:sz w:val="20"/>
          <w:szCs w:val="20"/>
        </w:rPr>
        <w:t>/2022;</w:t>
      </w:r>
    </w:p>
    <w:p w:rsidR="00DE5454" w:rsidRPr="00C22B00" w:rsidRDefault="00DE5454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22B00">
        <w:rPr>
          <w:rFonts w:ascii="Arial" w:hAnsi="Arial" w:cs="Arial"/>
          <w:b/>
          <w:sz w:val="20"/>
          <w:szCs w:val="20"/>
        </w:rPr>
        <w:t xml:space="preserve">Dato atto </w:t>
      </w:r>
      <w:r w:rsidRPr="00C22B00">
        <w:rPr>
          <w:rFonts w:ascii="Arial" w:hAnsi="Arial" w:cs="Arial"/>
          <w:sz w:val="20"/>
          <w:szCs w:val="20"/>
        </w:rPr>
        <w:t>che non trattasi di investimento pubblico ai fini CUP e che ai fini della tracciabilità dei flussi finanziari il codice CIG è</w:t>
      </w:r>
      <w:r w:rsidR="00401CB3" w:rsidRPr="00C22B00">
        <w:rPr>
          <w:rFonts w:ascii="Arial" w:hAnsi="Arial" w:cs="Arial"/>
          <w:sz w:val="20"/>
          <w:szCs w:val="20"/>
        </w:rPr>
        <w:t xml:space="preserve"> </w:t>
      </w:r>
      <w:r w:rsidR="00401CB3" w:rsidRPr="00C22B00">
        <w:rPr>
          <w:rFonts w:ascii="Arial" w:hAnsi="Arial" w:cs="Arial"/>
          <w:b/>
          <w:sz w:val="20"/>
          <w:szCs w:val="20"/>
        </w:rPr>
        <w:t>ZB136B7336</w:t>
      </w:r>
      <w:r w:rsidRPr="00C22B00">
        <w:rPr>
          <w:rFonts w:ascii="Arial" w:hAnsi="Arial" w:cs="Arial"/>
          <w:sz w:val="20"/>
          <w:szCs w:val="20"/>
        </w:rPr>
        <w:t>;</w:t>
      </w:r>
    </w:p>
    <w:p w:rsidR="00DE5454" w:rsidRPr="00C22B00" w:rsidRDefault="00DE5454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22B00">
        <w:rPr>
          <w:rFonts w:ascii="Arial" w:hAnsi="Arial" w:cs="Arial"/>
          <w:b/>
          <w:sz w:val="20"/>
          <w:szCs w:val="20"/>
        </w:rPr>
        <w:t>Visto</w:t>
      </w:r>
      <w:r w:rsidRPr="00C22B00">
        <w:rPr>
          <w:rFonts w:ascii="Arial" w:hAnsi="Arial" w:cs="Arial"/>
          <w:sz w:val="20"/>
          <w:szCs w:val="20"/>
        </w:rPr>
        <w:t xml:space="preserve"> l’art. 25 </w:t>
      </w:r>
      <w:proofErr w:type="spellStart"/>
      <w:r w:rsidRPr="00C22B00">
        <w:rPr>
          <w:rFonts w:ascii="Arial" w:hAnsi="Arial" w:cs="Arial"/>
          <w:sz w:val="20"/>
          <w:szCs w:val="20"/>
        </w:rPr>
        <w:t>D.Lgs.</w:t>
      </w:r>
      <w:proofErr w:type="spellEnd"/>
      <w:r w:rsidRPr="00C22B00">
        <w:rPr>
          <w:rFonts w:ascii="Arial" w:hAnsi="Arial" w:cs="Arial"/>
          <w:sz w:val="20"/>
          <w:szCs w:val="20"/>
        </w:rPr>
        <w:t xml:space="preserve"> 19 aprile 2017, n. 56 “Disposizioni integrative e correttive al decreto legislativo 18 aprile 2016, n. 50“; </w:t>
      </w:r>
    </w:p>
    <w:p w:rsidR="00875C9A" w:rsidRPr="00C22B00" w:rsidRDefault="00DE5454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22B00">
        <w:rPr>
          <w:rFonts w:ascii="Arial" w:hAnsi="Arial" w:cs="Arial"/>
          <w:b/>
          <w:sz w:val="20"/>
          <w:szCs w:val="20"/>
        </w:rPr>
        <w:t>Visto</w:t>
      </w:r>
      <w:r w:rsidRPr="00C22B00">
        <w:rPr>
          <w:rFonts w:ascii="Arial" w:hAnsi="Arial" w:cs="Arial"/>
          <w:sz w:val="20"/>
          <w:szCs w:val="20"/>
        </w:rPr>
        <w:t xml:space="preserve"> l’art. 7 - Parametri di prezzo qualità per l'espletamento delle procedure di acquisto – del Decreto Legge 7 maggio 2012, n. 52; </w:t>
      </w:r>
    </w:p>
    <w:p w:rsidR="00EF349B" w:rsidRPr="00C22B00" w:rsidRDefault="00EF349B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22B00">
        <w:rPr>
          <w:rFonts w:ascii="Arial" w:hAnsi="Arial" w:cs="Arial"/>
          <w:b/>
          <w:sz w:val="20"/>
          <w:szCs w:val="20"/>
        </w:rPr>
        <w:t>DETERMINA</w:t>
      </w:r>
    </w:p>
    <w:p w:rsidR="00195B18" w:rsidRPr="00C22B00" w:rsidRDefault="00CE45D4" w:rsidP="00195B18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C22B00">
        <w:rPr>
          <w:rFonts w:ascii="Arial" w:hAnsi="Arial" w:cs="Arial"/>
          <w:color w:val="auto"/>
          <w:sz w:val="20"/>
          <w:szCs w:val="20"/>
        </w:rPr>
        <w:t>di dare atto che la premessa costituisce parte integrante e sostanziale del presente atto e che si intende integralmente richiamata, costituendone la motivazione ai sensi dell’art. 3 della L.241/1990</w:t>
      </w:r>
      <w:r w:rsidR="00B44AF5" w:rsidRPr="00C22B00">
        <w:rPr>
          <w:rFonts w:ascii="Arial" w:hAnsi="Arial" w:cs="Arial"/>
          <w:color w:val="auto"/>
          <w:sz w:val="20"/>
          <w:szCs w:val="20"/>
        </w:rPr>
        <w:t xml:space="preserve">  </w:t>
      </w:r>
      <w:r w:rsidRPr="00C22B00">
        <w:rPr>
          <w:rFonts w:ascii="Arial" w:hAnsi="Arial" w:cs="Arial"/>
          <w:color w:val="auto"/>
          <w:sz w:val="20"/>
          <w:szCs w:val="20"/>
        </w:rPr>
        <w:t xml:space="preserve"> ss.</w:t>
      </w:r>
      <w:r w:rsidR="00B44AF5" w:rsidRPr="00C22B00">
        <w:rPr>
          <w:rFonts w:ascii="Arial" w:hAnsi="Arial" w:cs="Arial"/>
          <w:color w:val="auto"/>
          <w:sz w:val="20"/>
          <w:szCs w:val="20"/>
        </w:rPr>
        <w:t xml:space="preserve"> </w:t>
      </w:r>
      <w:r w:rsidRPr="00C22B00">
        <w:rPr>
          <w:rFonts w:ascii="Arial" w:hAnsi="Arial" w:cs="Arial"/>
          <w:color w:val="auto"/>
          <w:sz w:val="20"/>
          <w:szCs w:val="20"/>
        </w:rPr>
        <w:t>mm.</w:t>
      </w:r>
      <w:r w:rsidR="00B44AF5" w:rsidRPr="00C22B00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C22B00">
        <w:rPr>
          <w:rFonts w:ascii="Arial" w:hAnsi="Arial" w:cs="Arial"/>
          <w:color w:val="auto"/>
          <w:sz w:val="20"/>
          <w:szCs w:val="20"/>
        </w:rPr>
        <w:t>ii</w:t>
      </w:r>
      <w:proofErr w:type="spellEnd"/>
      <w:r w:rsidRPr="00C22B00">
        <w:rPr>
          <w:rFonts w:ascii="Arial" w:hAnsi="Arial" w:cs="Arial"/>
          <w:color w:val="auto"/>
          <w:sz w:val="20"/>
          <w:szCs w:val="20"/>
        </w:rPr>
        <w:t>.;</w:t>
      </w:r>
    </w:p>
    <w:p w:rsidR="00111B5A" w:rsidRPr="00C22B00" w:rsidRDefault="00723DAC" w:rsidP="00111B5A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C22B00">
        <w:rPr>
          <w:rFonts w:ascii="Arial" w:hAnsi="Arial" w:cs="Arial"/>
          <w:color w:val="auto"/>
          <w:sz w:val="20"/>
          <w:szCs w:val="20"/>
        </w:rPr>
        <w:t>di dare atto che</w:t>
      </w:r>
      <w:r w:rsidR="00EF349B" w:rsidRPr="00C22B00">
        <w:rPr>
          <w:rFonts w:ascii="Arial" w:hAnsi="Arial" w:cs="Arial"/>
          <w:color w:val="auto"/>
          <w:sz w:val="20"/>
          <w:szCs w:val="20"/>
        </w:rPr>
        <w:t xml:space="preserve"> </w:t>
      </w:r>
      <w:r w:rsidR="00CE45D4" w:rsidRPr="00C22B00">
        <w:rPr>
          <w:rFonts w:ascii="Arial" w:hAnsi="Arial" w:cs="Arial"/>
          <w:color w:val="auto"/>
          <w:sz w:val="20"/>
          <w:szCs w:val="20"/>
        </w:rPr>
        <w:t>la</w:t>
      </w:r>
      <w:r w:rsidR="00EF349B" w:rsidRPr="00C22B00">
        <w:rPr>
          <w:rFonts w:ascii="Arial" w:hAnsi="Arial" w:cs="Arial"/>
          <w:color w:val="auto"/>
          <w:sz w:val="20"/>
          <w:szCs w:val="20"/>
        </w:rPr>
        <w:t xml:space="preserve"> presente costituisce Determina a Contrarre ai sensi </w:t>
      </w:r>
      <w:r w:rsidR="00765EF0" w:rsidRPr="00C22B00">
        <w:rPr>
          <w:rFonts w:ascii="Arial" w:hAnsi="Arial" w:cs="Arial"/>
          <w:color w:val="auto"/>
          <w:sz w:val="20"/>
          <w:szCs w:val="20"/>
        </w:rPr>
        <w:t xml:space="preserve">dell'art. 32 - comma 2 - del </w:t>
      </w:r>
      <w:r w:rsidR="00B44AF5" w:rsidRPr="00C22B00">
        <w:rPr>
          <w:rFonts w:ascii="Arial" w:hAnsi="Arial" w:cs="Arial"/>
          <w:color w:val="auto"/>
          <w:sz w:val="20"/>
          <w:szCs w:val="20"/>
        </w:rPr>
        <w:t xml:space="preserve">       </w:t>
      </w:r>
      <w:r w:rsidR="00765EF0" w:rsidRPr="00C22B00">
        <w:rPr>
          <w:rFonts w:ascii="Arial" w:hAnsi="Arial" w:cs="Arial"/>
          <w:color w:val="auto"/>
          <w:sz w:val="20"/>
          <w:szCs w:val="20"/>
        </w:rPr>
        <w:t>D.</w:t>
      </w:r>
      <w:r w:rsidR="00B44AF5" w:rsidRPr="00C22B00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765EF0" w:rsidRPr="00C22B00">
        <w:rPr>
          <w:rFonts w:ascii="Arial" w:hAnsi="Arial" w:cs="Arial"/>
          <w:color w:val="auto"/>
          <w:sz w:val="20"/>
          <w:szCs w:val="20"/>
        </w:rPr>
        <w:t>L</w:t>
      </w:r>
      <w:r w:rsidR="00EF349B" w:rsidRPr="00C22B00">
        <w:rPr>
          <w:rFonts w:ascii="Arial" w:hAnsi="Arial" w:cs="Arial"/>
          <w:color w:val="auto"/>
          <w:sz w:val="20"/>
          <w:szCs w:val="20"/>
        </w:rPr>
        <w:t>gs</w:t>
      </w:r>
      <w:proofErr w:type="spellEnd"/>
      <w:r w:rsidR="00EF349B" w:rsidRPr="00C22B00">
        <w:rPr>
          <w:rFonts w:ascii="Arial" w:hAnsi="Arial" w:cs="Arial"/>
          <w:color w:val="auto"/>
          <w:sz w:val="20"/>
          <w:szCs w:val="20"/>
        </w:rPr>
        <w:t>. n. 50</w:t>
      </w:r>
      <w:r w:rsidR="00765EF0" w:rsidRPr="00C22B00">
        <w:rPr>
          <w:rFonts w:ascii="Arial" w:hAnsi="Arial" w:cs="Arial"/>
          <w:color w:val="auto"/>
          <w:sz w:val="20"/>
          <w:szCs w:val="20"/>
        </w:rPr>
        <w:t>/</w:t>
      </w:r>
      <w:r w:rsidR="00EF349B" w:rsidRPr="00C22B00">
        <w:rPr>
          <w:rFonts w:ascii="Arial" w:hAnsi="Arial" w:cs="Arial"/>
          <w:color w:val="auto"/>
          <w:sz w:val="20"/>
          <w:szCs w:val="20"/>
        </w:rPr>
        <w:t>2016;</w:t>
      </w:r>
    </w:p>
    <w:p w:rsidR="00195B18" w:rsidRPr="00C22B00" w:rsidRDefault="00EF349B" w:rsidP="00111B5A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C22B00">
        <w:rPr>
          <w:rFonts w:ascii="Arial" w:hAnsi="Arial" w:cs="Arial"/>
          <w:color w:val="auto"/>
          <w:sz w:val="20"/>
          <w:szCs w:val="20"/>
        </w:rPr>
        <w:t>di procedere all</w:t>
      </w:r>
      <w:r w:rsidR="00E42A4F" w:rsidRPr="00C22B00">
        <w:rPr>
          <w:rFonts w:ascii="Arial" w:hAnsi="Arial" w:cs="Arial"/>
          <w:color w:val="auto"/>
          <w:sz w:val="20"/>
          <w:szCs w:val="20"/>
        </w:rPr>
        <w:t xml:space="preserve">’affidamento </w:t>
      </w:r>
      <w:r w:rsidR="00875C9A" w:rsidRPr="00C22B00">
        <w:rPr>
          <w:rFonts w:ascii="Arial" w:hAnsi="Arial" w:cs="Arial"/>
          <w:color w:val="auto"/>
          <w:sz w:val="20"/>
          <w:szCs w:val="20"/>
        </w:rPr>
        <w:t>per la</w:t>
      </w:r>
      <w:r w:rsidR="00875C9A" w:rsidRPr="00C22B00">
        <w:rPr>
          <w:rFonts w:ascii="Arial" w:hAnsi="Arial" w:cs="Arial"/>
          <w:b/>
          <w:color w:val="auto"/>
          <w:sz w:val="20"/>
          <w:szCs w:val="20"/>
        </w:rPr>
        <w:t xml:space="preserve"> “</w:t>
      </w:r>
      <w:r w:rsidR="000B7F71" w:rsidRPr="00C22B00">
        <w:rPr>
          <w:rFonts w:ascii="Arial" w:hAnsi="Arial" w:cs="Arial"/>
          <w:b/>
          <w:sz w:val="20"/>
          <w:szCs w:val="20"/>
        </w:rPr>
        <w:t xml:space="preserve">Fornitura materiali e attrezzature per la manutenzione del verde”- </w:t>
      </w:r>
      <w:r w:rsidR="00401CB3" w:rsidRPr="00C22B00">
        <w:rPr>
          <w:rFonts w:ascii="Arial" w:hAnsi="Arial" w:cs="Arial"/>
          <w:b/>
          <w:sz w:val="20"/>
          <w:szCs w:val="20"/>
        </w:rPr>
        <w:t xml:space="preserve">CIG ZB136B7336  </w:t>
      </w:r>
      <w:r w:rsidRPr="00C22B00">
        <w:rPr>
          <w:rFonts w:ascii="Arial" w:hAnsi="Arial" w:cs="Arial"/>
          <w:color w:val="auto"/>
          <w:sz w:val="20"/>
          <w:szCs w:val="20"/>
        </w:rPr>
        <w:t>come di seguito riportato</w:t>
      </w:r>
      <w:r w:rsidR="00765EF0" w:rsidRPr="00C22B00">
        <w:rPr>
          <w:rFonts w:ascii="Arial" w:hAnsi="Arial" w:cs="Arial"/>
          <w:color w:val="auto"/>
          <w:sz w:val="20"/>
          <w:szCs w:val="20"/>
        </w:rPr>
        <w:t>,</w:t>
      </w:r>
      <w:r w:rsidRPr="00C22B00">
        <w:rPr>
          <w:rFonts w:ascii="Arial" w:hAnsi="Arial" w:cs="Arial"/>
          <w:color w:val="auto"/>
          <w:sz w:val="20"/>
          <w:szCs w:val="20"/>
        </w:rPr>
        <w:t xml:space="preserve"> dando atto che si è proceduto all’</w:t>
      </w:r>
      <w:r w:rsidR="00D1753E" w:rsidRPr="00C22B00">
        <w:rPr>
          <w:rFonts w:ascii="Arial" w:hAnsi="Arial" w:cs="Arial"/>
          <w:color w:val="auto"/>
          <w:sz w:val="20"/>
          <w:szCs w:val="20"/>
        </w:rPr>
        <w:t>affidamento</w:t>
      </w:r>
      <w:r w:rsidRPr="00C22B00">
        <w:rPr>
          <w:rFonts w:ascii="Arial" w:hAnsi="Arial" w:cs="Arial"/>
          <w:color w:val="auto"/>
          <w:sz w:val="20"/>
          <w:szCs w:val="20"/>
        </w:rPr>
        <w:t xml:space="preserve">, ai sensi dell’art. 36 comma 2 lettera a) del D. </w:t>
      </w:r>
      <w:proofErr w:type="spellStart"/>
      <w:r w:rsidRPr="00C22B00">
        <w:rPr>
          <w:rFonts w:ascii="Arial" w:hAnsi="Arial" w:cs="Arial"/>
          <w:color w:val="auto"/>
          <w:sz w:val="20"/>
          <w:szCs w:val="20"/>
        </w:rPr>
        <w:t>Lgs</w:t>
      </w:r>
      <w:proofErr w:type="spellEnd"/>
      <w:r w:rsidR="00E42A4F" w:rsidRPr="00C22B00">
        <w:rPr>
          <w:rFonts w:ascii="Arial" w:hAnsi="Arial" w:cs="Arial"/>
          <w:color w:val="auto"/>
          <w:sz w:val="20"/>
          <w:szCs w:val="20"/>
        </w:rPr>
        <w:t xml:space="preserve"> 50/2016</w:t>
      </w:r>
      <w:r w:rsidR="00CE45D4" w:rsidRPr="00C22B00">
        <w:rPr>
          <w:rFonts w:ascii="Arial" w:hAnsi="Arial" w:cs="Arial"/>
          <w:color w:val="auto"/>
          <w:sz w:val="20"/>
          <w:szCs w:val="20"/>
        </w:rPr>
        <w:t>;</w:t>
      </w:r>
    </w:p>
    <w:p w:rsidR="00195B18" w:rsidRPr="00C22B00" w:rsidRDefault="00EF349B" w:rsidP="000B7F71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C22B00">
        <w:rPr>
          <w:rFonts w:ascii="Arial" w:hAnsi="Arial" w:cs="Arial"/>
          <w:color w:val="auto"/>
          <w:sz w:val="20"/>
          <w:szCs w:val="20"/>
        </w:rPr>
        <w:t xml:space="preserve">di affidare </w:t>
      </w:r>
      <w:r w:rsidR="004A7599" w:rsidRPr="00C22B00">
        <w:rPr>
          <w:rFonts w:ascii="Arial" w:hAnsi="Arial" w:cs="Arial"/>
          <w:color w:val="auto"/>
          <w:sz w:val="20"/>
          <w:szCs w:val="20"/>
        </w:rPr>
        <w:t>ai sensi e per gli effetti dell’art. 36, comma 2, lett. a) del D.lgs. 50/2016 ss.</w:t>
      </w:r>
      <w:r w:rsidR="00B03F06" w:rsidRPr="00C22B00">
        <w:rPr>
          <w:rFonts w:ascii="Arial" w:hAnsi="Arial" w:cs="Arial"/>
          <w:color w:val="auto"/>
          <w:sz w:val="20"/>
          <w:szCs w:val="20"/>
        </w:rPr>
        <w:t xml:space="preserve"> </w:t>
      </w:r>
      <w:r w:rsidR="004A7599" w:rsidRPr="00C22B00">
        <w:rPr>
          <w:rFonts w:ascii="Arial" w:hAnsi="Arial" w:cs="Arial"/>
          <w:color w:val="auto"/>
          <w:sz w:val="20"/>
          <w:szCs w:val="20"/>
        </w:rPr>
        <w:t>mm.</w:t>
      </w:r>
      <w:r w:rsidR="00B03F06" w:rsidRPr="00C22B00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4A7599" w:rsidRPr="00C22B00">
        <w:rPr>
          <w:rFonts w:ascii="Arial" w:hAnsi="Arial" w:cs="Arial"/>
          <w:color w:val="auto"/>
          <w:sz w:val="20"/>
          <w:szCs w:val="20"/>
        </w:rPr>
        <w:t>ii</w:t>
      </w:r>
      <w:proofErr w:type="spellEnd"/>
      <w:r w:rsidR="004A7599" w:rsidRPr="00C22B00">
        <w:rPr>
          <w:rFonts w:ascii="Arial" w:hAnsi="Arial" w:cs="Arial"/>
          <w:color w:val="auto"/>
          <w:sz w:val="20"/>
          <w:szCs w:val="20"/>
        </w:rPr>
        <w:t xml:space="preserve"> </w:t>
      </w:r>
      <w:r w:rsidRPr="00C22B00">
        <w:rPr>
          <w:rFonts w:ascii="Arial" w:hAnsi="Arial" w:cs="Arial"/>
          <w:color w:val="auto"/>
          <w:sz w:val="20"/>
          <w:szCs w:val="20"/>
        </w:rPr>
        <w:t>all</w:t>
      </w:r>
      <w:r w:rsidR="00F32F2D" w:rsidRPr="00C22B00">
        <w:rPr>
          <w:rFonts w:ascii="Arial" w:hAnsi="Arial" w:cs="Arial"/>
          <w:color w:val="auto"/>
          <w:sz w:val="20"/>
          <w:szCs w:val="20"/>
        </w:rPr>
        <w:t xml:space="preserve">a </w:t>
      </w:r>
      <w:r w:rsidR="000B7F71" w:rsidRPr="00C22B00">
        <w:rPr>
          <w:rFonts w:ascii="Arial" w:hAnsi="Arial" w:cs="Arial"/>
          <w:color w:val="auto"/>
          <w:sz w:val="20"/>
          <w:szCs w:val="20"/>
        </w:rPr>
        <w:t xml:space="preserve">ditta </w:t>
      </w:r>
      <w:proofErr w:type="spellStart"/>
      <w:r w:rsidR="000B7F71" w:rsidRPr="00C22B00">
        <w:rPr>
          <w:rFonts w:ascii="Arial" w:hAnsi="Arial" w:cs="Arial"/>
          <w:color w:val="auto"/>
          <w:sz w:val="20"/>
          <w:szCs w:val="20"/>
        </w:rPr>
        <w:t>Agrinova</w:t>
      </w:r>
      <w:proofErr w:type="spellEnd"/>
      <w:r w:rsidR="000B7F71" w:rsidRPr="00C22B00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401CB3" w:rsidRPr="00C22B00">
        <w:rPr>
          <w:rFonts w:ascii="Arial" w:hAnsi="Arial" w:cs="Arial"/>
          <w:color w:val="auto"/>
          <w:sz w:val="20"/>
          <w:szCs w:val="20"/>
        </w:rPr>
        <w:t>s.a.s.</w:t>
      </w:r>
      <w:proofErr w:type="spellEnd"/>
      <w:r w:rsidR="00401CB3" w:rsidRPr="00C22B00">
        <w:rPr>
          <w:rFonts w:ascii="Arial" w:hAnsi="Arial" w:cs="Arial"/>
          <w:color w:val="auto"/>
          <w:sz w:val="20"/>
          <w:szCs w:val="20"/>
        </w:rPr>
        <w:t xml:space="preserve"> </w:t>
      </w:r>
      <w:r w:rsidR="000B7F71" w:rsidRPr="00C22B00">
        <w:rPr>
          <w:rFonts w:ascii="Arial" w:hAnsi="Arial" w:cs="Arial"/>
          <w:color w:val="auto"/>
          <w:sz w:val="20"/>
          <w:szCs w:val="20"/>
        </w:rPr>
        <w:t xml:space="preserve">dei f.lli </w:t>
      </w:r>
      <w:r w:rsidR="00F32F2D" w:rsidRPr="00C22B00">
        <w:rPr>
          <w:rFonts w:ascii="Arial" w:hAnsi="Arial" w:cs="Arial"/>
          <w:color w:val="auto"/>
          <w:sz w:val="20"/>
          <w:szCs w:val="20"/>
        </w:rPr>
        <w:t>L. e M. P</w:t>
      </w:r>
      <w:r w:rsidR="00401CB3" w:rsidRPr="00C22B00">
        <w:rPr>
          <w:rFonts w:ascii="Arial" w:hAnsi="Arial" w:cs="Arial"/>
          <w:color w:val="auto"/>
          <w:sz w:val="20"/>
          <w:szCs w:val="20"/>
        </w:rPr>
        <w:t>inna</w:t>
      </w:r>
      <w:r w:rsidR="000B7F71" w:rsidRPr="00C22B00">
        <w:rPr>
          <w:rFonts w:ascii="Arial" w:hAnsi="Arial" w:cs="Arial"/>
          <w:color w:val="auto"/>
          <w:sz w:val="20"/>
          <w:szCs w:val="20"/>
        </w:rPr>
        <w:t xml:space="preserve"> Via Dei Maniscalchi, 3 Oristano p. iva 00561800954 </w:t>
      </w:r>
      <w:r w:rsidR="00875C9A" w:rsidRPr="00C22B00">
        <w:rPr>
          <w:rFonts w:ascii="Arial" w:hAnsi="Arial" w:cs="Arial"/>
          <w:color w:val="auto"/>
          <w:sz w:val="20"/>
          <w:szCs w:val="20"/>
        </w:rPr>
        <w:t>per</w:t>
      </w:r>
      <w:r w:rsidR="00FF05D7" w:rsidRPr="00C22B00">
        <w:rPr>
          <w:rFonts w:ascii="Arial" w:hAnsi="Arial" w:cs="Arial"/>
          <w:color w:val="auto"/>
          <w:sz w:val="20"/>
          <w:szCs w:val="20"/>
        </w:rPr>
        <w:t xml:space="preserve"> la fornitura </w:t>
      </w:r>
      <w:r w:rsidRPr="00C22B00">
        <w:rPr>
          <w:rFonts w:ascii="Arial" w:hAnsi="Arial" w:cs="Arial"/>
          <w:color w:val="auto"/>
          <w:sz w:val="20"/>
          <w:szCs w:val="20"/>
        </w:rPr>
        <w:t>succitat</w:t>
      </w:r>
      <w:r w:rsidR="000B7F71" w:rsidRPr="00C22B00">
        <w:rPr>
          <w:rFonts w:ascii="Arial" w:hAnsi="Arial" w:cs="Arial"/>
          <w:color w:val="auto"/>
          <w:sz w:val="20"/>
          <w:szCs w:val="20"/>
        </w:rPr>
        <w:t>a</w:t>
      </w:r>
      <w:r w:rsidRPr="00C22B00">
        <w:rPr>
          <w:rFonts w:ascii="Arial" w:hAnsi="Arial" w:cs="Arial"/>
          <w:color w:val="auto"/>
          <w:sz w:val="20"/>
          <w:szCs w:val="20"/>
        </w:rPr>
        <w:t xml:space="preserve"> dietro un corrispettivo complessivo</w:t>
      </w:r>
      <w:r w:rsidR="00765EF0" w:rsidRPr="00C22B00">
        <w:rPr>
          <w:rFonts w:ascii="Arial" w:hAnsi="Arial" w:cs="Arial"/>
          <w:color w:val="auto"/>
          <w:sz w:val="20"/>
          <w:szCs w:val="20"/>
        </w:rPr>
        <w:t xml:space="preserve"> presunto</w:t>
      </w:r>
      <w:r w:rsidRPr="00C22B00">
        <w:rPr>
          <w:rFonts w:ascii="Arial" w:hAnsi="Arial" w:cs="Arial"/>
          <w:color w:val="auto"/>
          <w:sz w:val="20"/>
          <w:szCs w:val="20"/>
        </w:rPr>
        <w:t xml:space="preserve"> di €</w:t>
      </w:r>
      <w:r w:rsidR="00071B97" w:rsidRPr="00C22B00">
        <w:rPr>
          <w:rFonts w:ascii="Arial" w:hAnsi="Arial" w:cs="Arial"/>
          <w:color w:val="auto"/>
          <w:sz w:val="20"/>
          <w:szCs w:val="20"/>
        </w:rPr>
        <w:t xml:space="preserve"> </w:t>
      </w:r>
      <w:r w:rsidR="00FF05D7" w:rsidRPr="00C22B00">
        <w:rPr>
          <w:rFonts w:ascii="Arial" w:hAnsi="Arial" w:cs="Arial"/>
          <w:color w:val="auto"/>
          <w:sz w:val="20"/>
          <w:szCs w:val="20"/>
        </w:rPr>
        <w:t xml:space="preserve">4 </w:t>
      </w:r>
      <w:r w:rsidR="00401CB3" w:rsidRPr="00C22B00">
        <w:rPr>
          <w:rFonts w:ascii="Arial" w:hAnsi="Arial" w:cs="Arial"/>
          <w:color w:val="auto"/>
          <w:sz w:val="20"/>
          <w:szCs w:val="20"/>
        </w:rPr>
        <w:t>9</w:t>
      </w:r>
      <w:r w:rsidR="00FF05D7" w:rsidRPr="00C22B00">
        <w:rPr>
          <w:rFonts w:ascii="Arial" w:hAnsi="Arial" w:cs="Arial"/>
          <w:color w:val="auto"/>
          <w:sz w:val="20"/>
          <w:szCs w:val="20"/>
        </w:rPr>
        <w:t xml:space="preserve">00, </w:t>
      </w:r>
      <w:r w:rsidR="00111B5A" w:rsidRPr="00C22B00">
        <w:rPr>
          <w:rFonts w:ascii="Arial" w:hAnsi="Arial" w:cs="Arial"/>
          <w:color w:val="auto"/>
          <w:sz w:val="20"/>
          <w:szCs w:val="20"/>
        </w:rPr>
        <w:t>00</w:t>
      </w:r>
      <w:r w:rsidRPr="00C22B00">
        <w:rPr>
          <w:rFonts w:ascii="Arial" w:hAnsi="Arial" w:cs="Arial"/>
          <w:color w:val="auto"/>
          <w:sz w:val="20"/>
          <w:szCs w:val="20"/>
        </w:rPr>
        <w:t xml:space="preserve"> IVA </w:t>
      </w:r>
      <w:r w:rsidR="00765EF0" w:rsidRPr="00C22B00">
        <w:rPr>
          <w:rFonts w:ascii="Arial" w:hAnsi="Arial" w:cs="Arial"/>
          <w:color w:val="auto"/>
          <w:sz w:val="20"/>
          <w:szCs w:val="20"/>
        </w:rPr>
        <w:t xml:space="preserve">al </w:t>
      </w:r>
      <w:r w:rsidRPr="00C22B00">
        <w:rPr>
          <w:rFonts w:ascii="Arial" w:hAnsi="Arial" w:cs="Arial"/>
          <w:color w:val="auto"/>
          <w:sz w:val="20"/>
          <w:szCs w:val="20"/>
        </w:rPr>
        <w:t>22%</w:t>
      </w:r>
      <w:r w:rsidR="00765EF0" w:rsidRPr="00C22B00">
        <w:rPr>
          <w:rFonts w:ascii="Arial" w:hAnsi="Arial" w:cs="Arial"/>
          <w:color w:val="auto"/>
          <w:sz w:val="20"/>
          <w:szCs w:val="20"/>
        </w:rPr>
        <w:t xml:space="preserve"> </w:t>
      </w:r>
      <w:r w:rsidR="000278CB" w:rsidRPr="00C22B00">
        <w:rPr>
          <w:rFonts w:ascii="Arial" w:hAnsi="Arial" w:cs="Arial"/>
          <w:color w:val="auto"/>
          <w:sz w:val="20"/>
          <w:szCs w:val="20"/>
        </w:rPr>
        <w:t>esclusa</w:t>
      </w:r>
      <w:r w:rsidRPr="00C22B00">
        <w:rPr>
          <w:rFonts w:ascii="Arial" w:hAnsi="Arial" w:cs="Arial"/>
          <w:color w:val="auto"/>
          <w:sz w:val="20"/>
          <w:szCs w:val="20"/>
        </w:rPr>
        <w:t>;</w:t>
      </w:r>
    </w:p>
    <w:p w:rsidR="00230306" w:rsidRPr="00C22B00" w:rsidRDefault="003B3FEF" w:rsidP="00195B18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C22B00">
        <w:rPr>
          <w:rFonts w:ascii="Arial" w:hAnsi="Arial" w:cs="Arial"/>
          <w:color w:val="auto"/>
          <w:sz w:val="20"/>
          <w:szCs w:val="20"/>
        </w:rPr>
        <w:t xml:space="preserve">di </w:t>
      </w:r>
      <w:r w:rsidR="001A10B9" w:rsidRPr="00C22B00">
        <w:rPr>
          <w:rFonts w:ascii="Arial" w:hAnsi="Arial" w:cs="Arial"/>
          <w:color w:val="auto"/>
          <w:sz w:val="20"/>
          <w:szCs w:val="20"/>
        </w:rPr>
        <w:t xml:space="preserve">trasmettere </w:t>
      </w:r>
      <w:r w:rsidR="00230306" w:rsidRPr="00C22B00">
        <w:rPr>
          <w:rFonts w:ascii="Arial" w:hAnsi="Arial" w:cs="Arial"/>
          <w:color w:val="auto"/>
          <w:sz w:val="20"/>
          <w:szCs w:val="20"/>
        </w:rPr>
        <w:t xml:space="preserve">all’affidatario </w:t>
      </w:r>
      <w:r w:rsidR="001A10B9" w:rsidRPr="00C22B00">
        <w:rPr>
          <w:rFonts w:ascii="Arial" w:hAnsi="Arial" w:cs="Arial"/>
          <w:color w:val="auto"/>
          <w:sz w:val="20"/>
          <w:szCs w:val="20"/>
        </w:rPr>
        <w:t xml:space="preserve">la </w:t>
      </w:r>
      <w:r w:rsidR="00230306" w:rsidRPr="00C22B00">
        <w:rPr>
          <w:rFonts w:ascii="Arial" w:hAnsi="Arial" w:cs="Arial"/>
          <w:color w:val="auto"/>
          <w:sz w:val="20"/>
          <w:szCs w:val="20"/>
        </w:rPr>
        <w:t xml:space="preserve">conferma d’ordine unitamente alla </w:t>
      </w:r>
      <w:r w:rsidR="001A10B9" w:rsidRPr="00C22B00">
        <w:rPr>
          <w:rFonts w:ascii="Arial" w:hAnsi="Arial" w:cs="Arial"/>
          <w:color w:val="auto"/>
          <w:sz w:val="20"/>
          <w:szCs w:val="20"/>
        </w:rPr>
        <w:t>presente determina</w:t>
      </w:r>
      <w:r w:rsidR="004A7599" w:rsidRPr="00C22B00">
        <w:rPr>
          <w:rFonts w:ascii="Arial" w:hAnsi="Arial" w:cs="Arial"/>
          <w:color w:val="auto"/>
          <w:sz w:val="20"/>
          <w:szCs w:val="20"/>
        </w:rPr>
        <w:t>.</w:t>
      </w:r>
    </w:p>
    <w:p w:rsidR="00B03F06" w:rsidRPr="00C22B00" w:rsidRDefault="004A7599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C22B00">
        <w:rPr>
          <w:rFonts w:ascii="Arial" w:hAnsi="Arial" w:cs="Arial"/>
          <w:color w:val="auto"/>
          <w:sz w:val="20"/>
          <w:szCs w:val="20"/>
        </w:rPr>
        <w:t>Oristano,</w:t>
      </w:r>
      <w:r w:rsidR="00F32F2D" w:rsidRPr="00C22B00"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0" w:name="_GoBack"/>
      <w:bookmarkEnd w:id="0"/>
      <w:r w:rsidR="00401CB3" w:rsidRPr="00C22B00">
        <w:rPr>
          <w:rFonts w:ascii="Arial" w:hAnsi="Arial" w:cs="Arial"/>
          <w:color w:val="auto"/>
          <w:sz w:val="20"/>
          <w:szCs w:val="20"/>
        </w:rPr>
        <w:t>08/06/2022</w:t>
      </w:r>
    </w:p>
    <w:p w:rsidR="004A7599" w:rsidRPr="00C22B00" w:rsidRDefault="00B03F06" w:rsidP="001F13DD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C22B00">
        <w:rPr>
          <w:rFonts w:ascii="Arial" w:hAnsi="Arial" w:cs="Arial"/>
          <w:color w:val="auto"/>
          <w:sz w:val="20"/>
          <w:szCs w:val="20"/>
        </w:rPr>
        <w:tab/>
      </w:r>
      <w:r w:rsidRPr="00C22B00">
        <w:rPr>
          <w:rFonts w:ascii="Arial" w:hAnsi="Arial" w:cs="Arial"/>
          <w:color w:val="auto"/>
          <w:sz w:val="20"/>
          <w:szCs w:val="20"/>
        </w:rPr>
        <w:tab/>
      </w:r>
      <w:r w:rsidRPr="00C22B00">
        <w:rPr>
          <w:rFonts w:ascii="Arial" w:hAnsi="Arial" w:cs="Arial"/>
          <w:color w:val="auto"/>
          <w:sz w:val="20"/>
          <w:szCs w:val="20"/>
        </w:rPr>
        <w:tab/>
      </w:r>
      <w:r w:rsidR="00206B00" w:rsidRPr="00C22B00">
        <w:rPr>
          <w:rFonts w:ascii="Arial" w:hAnsi="Arial" w:cs="Arial"/>
          <w:color w:val="auto"/>
          <w:sz w:val="20"/>
          <w:szCs w:val="20"/>
        </w:rPr>
        <w:tab/>
      </w:r>
      <w:r w:rsidR="00206B00" w:rsidRPr="00C22B00">
        <w:rPr>
          <w:rFonts w:ascii="Arial" w:hAnsi="Arial" w:cs="Arial"/>
          <w:color w:val="auto"/>
          <w:sz w:val="20"/>
          <w:szCs w:val="20"/>
        </w:rPr>
        <w:tab/>
      </w:r>
      <w:r w:rsidR="00206B00" w:rsidRPr="00C22B00">
        <w:rPr>
          <w:rFonts w:ascii="Arial" w:hAnsi="Arial" w:cs="Arial"/>
          <w:color w:val="auto"/>
          <w:sz w:val="20"/>
          <w:szCs w:val="20"/>
        </w:rPr>
        <w:tab/>
      </w:r>
      <w:r w:rsidR="00206B00" w:rsidRPr="00C22B00">
        <w:rPr>
          <w:rFonts w:ascii="Arial" w:hAnsi="Arial" w:cs="Arial"/>
          <w:color w:val="auto"/>
          <w:sz w:val="20"/>
          <w:szCs w:val="20"/>
        </w:rPr>
        <w:tab/>
      </w:r>
      <w:r w:rsidR="00206B00" w:rsidRPr="00C22B00">
        <w:rPr>
          <w:rFonts w:ascii="Arial" w:hAnsi="Arial" w:cs="Arial"/>
          <w:color w:val="auto"/>
          <w:sz w:val="20"/>
          <w:szCs w:val="20"/>
        </w:rPr>
        <w:tab/>
      </w:r>
      <w:r w:rsidR="00206B00" w:rsidRPr="00C22B00">
        <w:rPr>
          <w:rFonts w:ascii="Arial" w:hAnsi="Arial" w:cs="Arial"/>
          <w:color w:val="auto"/>
          <w:sz w:val="20"/>
          <w:szCs w:val="20"/>
        </w:rPr>
        <w:tab/>
        <w:t>L’Amministratore U</w:t>
      </w:r>
      <w:r w:rsidR="004A7599" w:rsidRPr="00C22B00">
        <w:rPr>
          <w:rFonts w:ascii="Arial" w:hAnsi="Arial" w:cs="Arial"/>
          <w:color w:val="auto"/>
          <w:sz w:val="20"/>
          <w:szCs w:val="20"/>
        </w:rPr>
        <w:t>nico</w:t>
      </w:r>
    </w:p>
    <w:p w:rsidR="00FF05D7" w:rsidRPr="00C22B00" w:rsidRDefault="002B55AE" w:rsidP="001F13DD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C22B00">
        <w:rPr>
          <w:rFonts w:ascii="Arial" w:hAnsi="Arial" w:cs="Arial"/>
          <w:color w:val="auto"/>
          <w:sz w:val="20"/>
          <w:szCs w:val="20"/>
        </w:rPr>
        <w:tab/>
      </w:r>
      <w:r w:rsidRPr="00C22B00">
        <w:rPr>
          <w:rFonts w:ascii="Arial" w:hAnsi="Arial" w:cs="Arial"/>
          <w:color w:val="auto"/>
          <w:sz w:val="20"/>
          <w:szCs w:val="20"/>
        </w:rPr>
        <w:tab/>
      </w:r>
      <w:r w:rsidRPr="00C22B00">
        <w:rPr>
          <w:rFonts w:ascii="Arial" w:hAnsi="Arial" w:cs="Arial"/>
          <w:color w:val="auto"/>
          <w:sz w:val="20"/>
          <w:szCs w:val="20"/>
        </w:rPr>
        <w:tab/>
      </w:r>
      <w:r w:rsidRPr="00C22B00">
        <w:rPr>
          <w:rFonts w:ascii="Arial" w:hAnsi="Arial" w:cs="Arial"/>
          <w:color w:val="auto"/>
          <w:sz w:val="20"/>
          <w:szCs w:val="20"/>
        </w:rPr>
        <w:tab/>
      </w:r>
      <w:r w:rsidRPr="00C22B00">
        <w:rPr>
          <w:rFonts w:ascii="Arial" w:hAnsi="Arial" w:cs="Arial"/>
          <w:color w:val="auto"/>
          <w:sz w:val="20"/>
          <w:szCs w:val="20"/>
        </w:rPr>
        <w:tab/>
      </w:r>
      <w:r w:rsidRPr="00C22B00">
        <w:rPr>
          <w:rFonts w:ascii="Arial" w:hAnsi="Arial" w:cs="Arial"/>
          <w:color w:val="auto"/>
          <w:sz w:val="20"/>
          <w:szCs w:val="20"/>
        </w:rPr>
        <w:tab/>
      </w:r>
      <w:r w:rsidRPr="00C22B00">
        <w:rPr>
          <w:rFonts w:ascii="Arial" w:hAnsi="Arial" w:cs="Arial"/>
          <w:color w:val="auto"/>
          <w:sz w:val="20"/>
          <w:szCs w:val="20"/>
        </w:rPr>
        <w:tab/>
      </w:r>
      <w:r w:rsidRPr="00C22B00">
        <w:rPr>
          <w:rFonts w:ascii="Arial" w:hAnsi="Arial" w:cs="Arial"/>
          <w:color w:val="auto"/>
          <w:sz w:val="20"/>
          <w:szCs w:val="20"/>
        </w:rPr>
        <w:tab/>
      </w:r>
      <w:r w:rsidRPr="00C22B00">
        <w:rPr>
          <w:rFonts w:ascii="Arial" w:hAnsi="Arial" w:cs="Arial"/>
          <w:color w:val="auto"/>
          <w:sz w:val="20"/>
          <w:szCs w:val="20"/>
        </w:rPr>
        <w:tab/>
        <w:t xml:space="preserve">   </w:t>
      </w:r>
      <w:r w:rsidR="004A7599" w:rsidRPr="00C22B00">
        <w:rPr>
          <w:rFonts w:ascii="Arial" w:hAnsi="Arial" w:cs="Arial"/>
          <w:color w:val="auto"/>
          <w:sz w:val="20"/>
          <w:szCs w:val="20"/>
        </w:rPr>
        <w:t xml:space="preserve"> Dott. Alessio </w:t>
      </w:r>
      <w:proofErr w:type="spellStart"/>
      <w:r w:rsidR="004A7599" w:rsidRPr="00C22B00">
        <w:rPr>
          <w:rFonts w:ascii="Arial" w:hAnsi="Arial" w:cs="Arial"/>
          <w:color w:val="auto"/>
          <w:sz w:val="20"/>
          <w:szCs w:val="20"/>
        </w:rPr>
        <w:t>Putzu</w:t>
      </w:r>
      <w:proofErr w:type="spellEnd"/>
    </w:p>
    <w:sectPr w:rsidR="00FF05D7" w:rsidRPr="00C22B00" w:rsidSect="001F52D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FC2" w:rsidRDefault="00C82FC2" w:rsidP="00723DAC">
      <w:pPr>
        <w:spacing w:after="0" w:line="240" w:lineRule="auto"/>
      </w:pPr>
      <w:r>
        <w:separator/>
      </w:r>
    </w:p>
  </w:endnote>
  <w:endnote w:type="continuationSeparator" w:id="0">
    <w:p w:rsidR="00C82FC2" w:rsidRDefault="00C82FC2" w:rsidP="0072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FC2" w:rsidRDefault="00C82FC2" w:rsidP="00723DAC">
      <w:pPr>
        <w:spacing w:after="0" w:line="240" w:lineRule="auto"/>
      </w:pPr>
      <w:r>
        <w:separator/>
      </w:r>
    </w:p>
  </w:footnote>
  <w:footnote w:type="continuationSeparator" w:id="0">
    <w:p w:rsidR="00C82FC2" w:rsidRDefault="00C82FC2" w:rsidP="0072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5A2"/>
    <w:multiLevelType w:val="hybridMultilevel"/>
    <w:tmpl w:val="08F2B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A3606"/>
    <w:multiLevelType w:val="hybridMultilevel"/>
    <w:tmpl w:val="7B70D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E6BFE"/>
    <w:multiLevelType w:val="hybridMultilevel"/>
    <w:tmpl w:val="5524E0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806"/>
    <w:rsid w:val="0000465D"/>
    <w:rsid w:val="00014C3B"/>
    <w:rsid w:val="000278CB"/>
    <w:rsid w:val="00036DD8"/>
    <w:rsid w:val="00062225"/>
    <w:rsid w:val="00071B97"/>
    <w:rsid w:val="000B7F71"/>
    <w:rsid w:val="000D1262"/>
    <w:rsid w:val="000E44E4"/>
    <w:rsid w:val="000F05F1"/>
    <w:rsid w:val="00111B5A"/>
    <w:rsid w:val="001625D5"/>
    <w:rsid w:val="00166F61"/>
    <w:rsid w:val="00193A28"/>
    <w:rsid w:val="00195B18"/>
    <w:rsid w:val="00195B59"/>
    <w:rsid w:val="001A10B9"/>
    <w:rsid w:val="001F13DD"/>
    <w:rsid w:val="001F52D5"/>
    <w:rsid w:val="00206B00"/>
    <w:rsid w:val="0022660B"/>
    <w:rsid w:val="00230306"/>
    <w:rsid w:val="00234222"/>
    <w:rsid w:val="0023569D"/>
    <w:rsid w:val="00287626"/>
    <w:rsid w:val="002A77E9"/>
    <w:rsid w:val="002B55AE"/>
    <w:rsid w:val="002E4C34"/>
    <w:rsid w:val="003250A5"/>
    <w:rsid w:val="00335540"/>
    <w:rsid w:val="00384A20"/>
    <w:rsid w:val="00397129"/>
    <w:rsid w:val="003B3FEF"/>
    <w:rsid w:val="003B6BFA"/>
    <w:rsid w:val="003C383B"/>
    <w:rsid w:val="003C5DE3"/>
    <w:rsid w:val="00401CB3"/>
    <w:rsid w:val="004222D7"/>
    <w:rsid w:val="00461764"/>
    <w:rsid w:val="004A7599"/>
    <w:rsid w:val="004C4CAB"/>
    <w:rsid w:val="004C791B"/>
    <w:rsid w:val="004E490D"/>
    <w:rsid w:val="00541E7F"/>
    <w:rsid w:val="00550FF9"/>
    <w:rsid w:val="005541A9"/>
    <w:rsid w:val="005729A4"/>
    <w:rsid w:val="00595CD2"/>
    <w:rsid w:val="005D3806"/>
    <w:rsid w:val="005E2D03"/>
    <w:rsid w:val="00601673"/>
    <w:rsid w:val="00601CD8"/>
    <w:rsid w:val="00626625"/>
    <w:rsid w:val="006464BC"/>
    <w:rsid w:val="0065378D"/>
    <w:rsid w:val="006608AA"/>
    <w:rsid w:val="006F7EEE"/>
    <w:rsid w:val="00723DAC"/>
    <w:rsid w:val="00732662"/>
    <w:rsid w:val="00765EF0"/>
    <w:rsid w:val="00776B10"/>
    <w:rsid w:val="007A69DF"/>
    <w:rsid w:val="007A69EB"/>
    <w:rsid w:val="007A7B0A"/>
    <w:rsid w:val="007B3610"/>
    <w:rsid w:val="007C4610"/>
    <w:rsid w:val="007E2C74"/>
    <w:rsid w:val="007F4D8E"/>
    <w:rsid w:val="007F57E9"/>
    <w:rsid w:val="008005EC"/>
    <w:rsid w:val="0082046D"/>
    <w:rsid w:val="008268D6"/>
    <w:rsid w:val="00833E5B"/>
    <w:rsid w:val="00836B64"/>
    <w:rsid w:val="008633A0"/>
    <w:rsid w:val="00875C9A"/>
    <w:rsid w:val="008A377E"/>
    <w:rsid w:val="008C2C98"/>
    <w:rsid w:val="008D44EA"/>
    <w:rsid w:val="008E304F"/>
    <w:rsid w:val="0090165C"/>
    <w:rsid w:val="00912B50"/>
    <w:rsid w:val="009346E0"/>
    <w:rsid w:val="00955E17"/>
    <w:rsid w:val="00957B66"/>
    <w:rsid w:val="00974637"/>
    <w:rsid w:val="00986791"/>
    <w:rsid w:val="009B5EC4"/>
    <w:rsid w:val="009B60F8"/>
    <w:rsid w:val="00A0777C"/>
    <w:rsid w:val="00A2372F"/>
    <w:rsid w:val="00A44A9A"/>
    <w:rsid w:val="00A7760F"/>
    <w:rsid w:val="00A81003"/>
    <w:rsid w:val="00A87B5D"/>
    <w:rsid w:val="00AD44B9"/>
    <w:rsid w:val="00AE0E21"/>
    <w:rsid w:val="00AF3C8A"/>
    <w:rsid w:val="00B03F06"/>
    <w:rsid w:val="00B15E48"/>
    <w:rsid w:val="00B3487A"/>
    <w:rsid w:val="00B40DEC"/>
    <w:rsid w:val="00B42194"/>
    <w:rsid w:val="00B440B5"/>
    <w:rsid w:val="00B44AF5"/>
    <w:rsid w:val="00B50325"/>
    <w:rsid w:val="00B6101E"/>
    <w:rsid w:val="00B669F6"/>
    <w:rsid w:val="00B673C5"/>
    <w:rsid w:val="00B67B92"/>
    <w:rsid w:val="00C21CE3"/>
    <w:rsid w:val="00C22B00"/>
    <w:rsid w:val="00C51571"/>
    <w:rsid w:val="00C70C48"/>
    <w:rsid w:val="00C82FC2"/>
    <w:rsid w:val="00C862EC"/>
    <w:rsid w:val="00C93BF5"/>
    <w:rsid w:val="00C95D23"/>
    <w:rsid w:val="00CC16A3"/>
    <w:rsid w:val="00CC1E65"/>
    <w:rsid w:val="00CC7110"/>
    <w:rsid w:val="00CE45D4"/>
    <w:rsid w:val="00CF7C58"/>
    <w:rsid w:val="00D013CD"/>
    <w:rsid w:val="00D1753E"/>
    <w:rsid w:val="00D42853"/>
    <w:rsid w:val="00D65C4C"/>
    <w:rsid w:val="00D7570F"/>
    <w:rsid w:val="00D75E4D"/>
    <w:rsid w:val="00D8542D"/>
    <w:rsid w:val="00DA33B5"/>
    <w:rsid w:val="00DB0B0E"/>
    <w:rsid w:val="00DE5454"/>
    <w:rsid w:val="00E42A4F"/>
    <w:rsid w:val="00E4433F"/>
    <w:rsid w:val="00EA5A5D"/>
    <w:rsid w:val="00EB00DE"/>
    <w:rsid w:val="00EF349B"/>
    <w:rsid w:val="00F0208B"/>
    <w:rsid w:val="00F03D9F"/>
    <w:rsid w:val="00F32F2D"/>
    <w:rsid w:val="00F40A3C"/>
    <w:rsid w:val="00F46FCD"/>
    <w:rsid w:val="00F86AEF"/>
    <w:rsid w:val="00F92BFF"/>
    <w:rsid w:val="00F93AE5"/>
    <w:rsid w:val="00F96F88"/>
    <w:rsid w:val="00FC3C6F"/>
    <w:rsid w:val="00FF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3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Atzori</dc:creator>
  <cp:lastModifiedBy>Gian Pietro</cp:lastModifiedBy>
  <cp:revision>6</cp:revision>
  <cp:lastPrinted>2019-11-27T09:26:00Z</cp:lastPrinted>
  <dcterms:created xsi:type="dcterms:W3CDTF">2022-06-16T10:01:00Z</dcterms:created>
  <dcterms:modified xsi:type="dcterms:W3CDTF">2022-06-22T13:40:00Z</dcterms:modified>
</cp:coreProperties>
</file>