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20" w:rsidRPr="003A4668" w:rsidRDefault="00334FB5" w:rsidP="003B3FEF">
      <w:pPr>
        <w:spacing w:after="120"/>
        <w:jc w:val="center"/>
        <w:rPr>
          <w:rFonts w:ascii="Arial" w:hAnsi="Arial" w:cs="Arial"/>
          <w:b/>
          <w:sz w:val="20"/>
          <w:szCs w:val="20"/>
        </w:rPr>
      </w:pPr>
      <w:r w:rsidRPr="003A4668">
        <w:rPr>
          <w:rFonts w:ascii="Arial" w:hAnsi="Arial" w:cs="Arial"/>
          <w:b/>
          <w:sz w:val="20"/>
          <w:szCs w:val="20"/>
        </w:rPr>
        <w:t>Determina dell’Amministratore Unico</w:t>
      </w:r>
      <w:r w:rsidR="003A4668" w:rsidRPr="003A4668">
        <w:rPr>
          <w:rFonts w:ascii="Arial" w:hAnsi="Arial" w:cs="Arial"/>
          <w:b/>
          <w:sz w:val="20"/>
          <w:szCs w:val="20"/>
        </w:rPr>
        <w:t xml:space="preserve"> n. 51/2022</w:t>
      </w:r>
    </w:p>
    <w:p w:rsidR="00B3487A" w:rsidRPr="003A4668" w:rsidRDefault="00B3487A" w:rsidP="00723DAC">
      <w:pPr>
        <w:spacing w:after="120"/>
        <w:ind w:left="851" w:hanging="851"/>
        <w:jc w:val="both"/>
        <w:rPr>
          <w:rFonts w:ascii="Arial" w:hAnsi="Arial" w:cs="Arial"/>
          <w:b/>
          <w:sz w:val="20"/>
          <w:szCs w:val="20"/>
        </w:rPr>
      </w:pPr>
      <w:r w:rsidRPr="003A4668">
        <w:rPr>
          <w:rFonts w:ascii="Arial" w:hAnsi="Arial" w:cs="Arial"/>
          <w:b/>
          <w:sz w:val="20"/>
          <w:szCs w:val="20"/>
        </w:rPr>
        <w:t xml:space="preserve">Oggetto: </w:t>
      </w:r>
      <w:r w:rsidR="00723DAC" w:rsidRPr="003A4668">
        <w:rPr>
          <w:rFonts w:ascii="Arial" w:hAnsi="Arial" w:cs="Arial"/>
          <w:b/>
          <w:sz w:val="20"/>
          <w:szCs w:val="20"/>
        </w:rPr>
        <w:t xml:space="preserve">affidamento diretto ai sensi dell’art. 36, comma 2, lettera a) del D. </w:t>
      </w:r>
      <w:proofErr w:type="spellStart"/>
      <w:r w:rsidR="00723DAC" w:rsidRPr="003A4668">
        <w:rPr>
          <w:rFonts w:ascii="Arial" w:hAnsi="Arial" w:cs="Arial"/>
          <w:b/>
          <w:sz w:val="20"/>
          <w:szCs w:val="20"/>
        </w:rPr>
        <w:t>Lgs</w:t>
      </w:r>
      <w:proofErr w:type="spellEnd"/>
      <w:r w:rsidR="00723DAC" w:rsidRPr="003A4668">
        <w:rPr>
          <w:rFonts w:ascii="Arial" w:hAnsi="Arial" w:cs="Arial"/>
          <w:b/>
          <w:sz w:val="20"/>
          <w:szCs w:val="20"/>
        </w:rPr>
        <w:t xml:space="preserve"> 50/2016 del</w:t>
      </w:r>
      <w:r w:rsidR="00047129" w:rsidRPr="003A4668">
        <w:rPr>
          <w:rFonts w:ascii="Arial" w:hAnsi="Arial" w:cs="Arial"/>
          <w:b/>
          <w:sz w:val="20"/>
          <w:szCs w:val="20"/>
        </w:rPr>
        <w:t>l’</w:t>
      </w:r>
      <w:r w:rsidR="001B0FD9" w:rsidRPr="003A4668">
        <w:rPr>
          <w:rFonts w:ascii="Arial" w:hAnsi="Arial" w:cs="Arial"/>
          <w:b/>
          <w:sz w:val="20"/>
          <w:szCs w:val="20"/>
        </w:rPr>
        <w:t xml:space="preserve">incarico </w:t>
      </w:r>
      <w:r w:rsidR="000305D6">
        <w:rPr>
          <w:rFonts w:ascii="Arial" w:hAnsi="Arial" w:cs="Arial"/>
          <w:b/>
          <w:sz w:val="20"/>
          <w:szCs w:val="20"/>
        </w:rPr>
        <w:t>per la C</w:t>
      </w:r>
      <w:r w:rsidR="00411392" w:rsidRPr="003A4668">
        <w:rPr>
          <w:rFonts w:ascii="Arial" w:hAnsi="Arial" w:cs="Arial"/>
          <w:b/>
          <w:sz w:val="20"/>
          <w:szCs w:val="20"/>
        </w:rPr>
        <w:t xml:space="preserve">onsulenza del lavoro </w:t>
      </w:r>
      <w:r w:rsidR="00700D85" w:rsidRPr="003A4668">
        <w:rPr>
          <w:rFonts w:ascii="Arial" w:hAnsi="Arial" w:cs="Arial"/>
          <w:b/>
          <w:sz w:val="20"/>
          <w:szCs w:val="20"/>
        </w:rPr>
        <w:t xml:space="preserve">alla </w:t>
      </w:r>
      <w:r w:rsidR="00F01B37">
        <w:rPr>
          <w:rFonts w:ascii="Arial" w:hAnsi="Arial" w:cs="Arial"/>
          <w:b/>
          <w:sz w:val="20"/>
          <w:szCs w:val="20"/>
        </w:rPr>
        <w:t>S</w:t>
      </w:r>
      <w:r w:rsidR="00700D85" w:rsidRPr="003A4668">
        <w:rPr>
          <w:rFonts w:ascii="Arial" w:hAnsi="Arial" w:cs="Arial"/>
          <w:b/>
          <w:sz w:val="20"/>
          <w:szCs w:val="20"/>
        </w:rPr>
        <w:t xml:space="preserve">ocietà </w:t>
      </w:r>
      <w:r w:rsidR="00EE2406" w:rsidRPr="003A4668">
        <w:rPr>
          <w:rFonts w:ascii="Arial" w:hAnsi="Arial" w:cs="Arial"/>
          <w:b/>
          <w:sz w:val="20"/>
          <w:szCs w:val="20"/>
        </w:rPr>
        <w:t xml:space="preserve"> </w:t>
      </w:r>
      <w:r w:rsidR="00A94A46" w:rsidRPr="003A4668">
        <w:rPr>
          <w:rFonts w:ascii="Arial" w:hAnsi="Arial" w:cs="Arial"/>
          <w:b/>
          <w:sz w:val="20"/>
          <w:szCs w:val="20"/>
        </w:rPr>
        <w:t xml:space="preserve">tra professionisti </w:t>
      </w:r>
      <w:proofErr w:type="spellStart"/>
      <w:r w:rsidR="002745B6" w:rsidRPr="003A4668">
        <w:rPr>
          <w:rFonts w:ascii="Arial" w:hAnsi="Arial" w:cs="Arial"/>
          <w:b/>
          <w:sz w:val="20"/>
          <w:szCs w:val="20"/>
        </w:rPr>
        <w:t>NEXUMStp</w:t>
      </w:r>
      <w:proofErr w:type="spellEnd"/>
      <w:r w:rsidR="008F7098" w:rsidRPr="003A4668">
        <w:rPr>
          <w:rFonts w:ascii="Arial" w:hAnsi="Arial" w:cs="Arial"/>
          <w:b/>
          <w:sz w:val="20"/>
          <w:szCs w:val="20"/>
        </w:rPr>
        <w:t xml:space="preserve"> </w:t>
      </w:r>
      <w:r w:rsidR="002745B6" w:rsidRPr="003A4668">
        <w:rPr>
          <w:rFonts w:ascii="Arial" w:hAnsi="Arial" w:cs="Arial"/>
          <w:b/>
          <w:sz w:val="20"/>
          <w:szCs w:val="20"/>
        </w:rPr>
        <w:t xml:space="preserve"> S.</w:t>
      </w:r>
      <w:r w:rsidR="008F7098" w:rsidRPr="003A4668">
        <w:rPr>
          <w:rFonts w:ascii="Arial" w:hAnsi="Arial" w:cs="Arial"/>
          <w:b/>
          <w:sz w:val="20"/>
          <w:szCs w:val="20"/>
        </w:rPr>
        <w:t xml:space="preserve"> </w:t>
      </w:r>
      <w:r w:rsidR="002745B6" w:rsidRPr="003A4668">
        <w:rPr>
          <w:rFonts w:ascii="Arial" w:hAnsi="Arial" w:cs="Arial"/>
          <w:b/>
          <w:sz w:val="20"/>
          <w:szCs w:val="20"/>
        </w:rPr>
        <w:t>P.</w:t>
      </w:r>
      <w:r w:rsidR="008F7098" w:rsidRPr="003A4668">
        <w:rPr>
          <w:rFonts w:ascii="Arial" w:hAnsi="Arial" w:cs="Arial"/>
          <w:b/>
          <w:sz w:val="20"/>
          <w:szCs w:val="20"/>
        </w:rPr>
        <w:t xml:space="preserve"> </w:t>
      </w:r>
      <w:r w:rsidR="002745B6" w:rsidRPr="003A4668">
        <w:rPr>
          <w:rFonts w:ascii="Arial" w:hAnsi="Arial" w:cs="Arial"/>
          <w:b/>
          <w:sz w:val="20"/>
          <w:szCs w:val="20"/>
        </w:rPr>
        <w:t>A</w:t>
      </w:r>
      <w:r w:rsidR="008F7098" w:rsidRPr="003A4668">
        <w:rPr>
          <w:rFonts w:ascii="Arial" w:hAnsi="Arial" w:cs="Arial"/>
          <w:b/>
          <w:sz w:val="20"/>
          <w:szCs w:val="20"/>
        </w:rPr>
        <w:t xml:space="preserve"> </w:t>
      </w:r>
      <w:r w:rsidR="00E1497E" w:rsidRPr="003A4668">
        <w:rPr>
          <w:rFonts w:ascii="Arial" w:hAnsi="Arial" w:cs="Arial"/>
          <w:b/>
          <w:sz w:val="20"/>
          <w:szCs w:val="20"/>
        </w:rPr>
        <w:t xml:space="preserve"> </w:t>
      </w:r>
      <w:r w:rsidR="00700D85" w:rsidRPr="003A4668">
        <w:rPr>
          <w:rFonts w:ascii="Arial" w:hAnsi="Arial" w:cs="Arial"/>
          <w:b/>
          <w:sz w:val="20"/>
          <w:szCs w:val="20"/>
        </w:rPr>
        <w:t>CIG 92896773F9</w:t>
      </w:r>
    </w:p>
    <w:p w:rsidR="00700D85" w:rsidRPr="003A4668" w:rsidRDefault="00700D85" w:rsidP="00700D85">
      <w:pPr>
        <w:spacing w:after="120"/>
        <w:jc w:val="both"/>
        <w:rPr>
          <w:rFonts w:ascii="Arial" w:hAnsi="Arial" w:cs="Arial"/>
          <w:sz w:val="20"/>
          <w:szCs w:val="20"/>
        </w:rPr>
      </w:pPr>
      <w:r w:rsidRPr="003A4668">
        <w:rPr>
          <w:rFonts w:ascii="Arial" w:hAnsi="Arial" w:cs="Arial"/>
          <w:b/>
          <w:sz w:val="20"/>
          <w:szCs w:val="20"/>
        </w:rPr>
        <w:t xml:space="preserve">Premesso </w:t>
      </w:r>
      <w:r w:rsidRPr="003A4668">
        <w:rPr>
          <w:rFonts w:ascii="Arial" w:hAnsi="Arial" w:cs="Arial"/>
          <w:sz w:val="20"/>
          <w:szCs w:val="20"/>
        </w:rPr>
        <w:t xml:space="preserve">che occorre </w:t>
      </w:r>
      <w:r w:rsidR="00A94A46" w:rsidRPr="003A4668">
        <w:rPr>
          <w:rFonts w:ascii="Arial" w:hAnsi="Arial" w:cs="Arial"/>
          <w:sz w:val="20"/>
          <w:szCs w:val="20"/>
        </w:rPr>
        <w:t>procedere con urgenza a</w:t>
      </w:r>
      <w:r w:rsidR="000305D6">
        <w:rPr>
          <w:rFonts w:ascii="Arial" w:hAnsi="Arial" w:cs="Arial"/>
          <w:sz w:val="20"/>
          <w:szCs w:val="20"/>
        </w:rPr>
        <w:t>l rinnovo dell’incarico per la C</w:t>
      </w:r>
      <w:r w:rsidR="00A94A46" w:rsidRPr="003A4668">
        <w:rPr>
          <w:rFonts w:ascii="Arial" w:hAnsi="Arial" w:cs="Arial"/>
          <w:sz w:val="20"/>
          <w:szCs w:val="20"/>
        </w:rPr>
        <w:t>onsulenza del lavoro;</w:t>
      </w:r>
      <w:r w:rsidRPr="003A4668">
        <w:rPr>
          <w:rFonts w:ascii="Arial" w:hAnsi="Arial" w:cs="Arial"/>
          <w:sz w:val="20"/>
          <w:szCs w:val="20"/>
        </w:rPr>
        <w:t xml:space="preserve"> </w:t>
      </w:r>
    </w:p>
    <w:p w:rsidR="00700D85" w:rsidRPr="003A4668" w:rsidRDefault="00FB344B" w:rsidP="00700D85">
      <w:pPr>
        <w:spacing w:after="120"/>
        <w:jc w:val="both"/>
        <w:rPr>
          <w:rFonts w:ascii="Arial" w:hAnsi="Arial" w:cs="Arial"/>
          <w:sz w:val="20"/>
          <w:szCs w:val="20"/>
        </w:rPr>
      </w:pPr>
      <w:r w:rsidRPr="003A4668">
        <w:rPr>
          <w:rFonts w:ascii="Arial" w:hAnsi="Arial" w:cs="Arial"/>
          <w:b/>
          <w:sz w:val="20"/>
          <w:szCs w:val="20"/>
        </w:rPr>
        <w:t xml:space="preserve">Vista </w:t>
      </w:r>
      <w:r w:rsidRPr="003A4668">
        <w:rPr>
          <w:rFonts w:ascii="Arial" w:hAnsi="Arial" w:cs="Arial"/>
          <w:sz w:val="20"/>
          <w:szCs w:val="20"/>
        </w:rPr>
        <w:t xml:space="preserve">la </w:t>
      </w:r>
      <w:r w:rsidR="00436109" w:rsidRPr="003A4668">
        <w:rPr>
          <w:rFonts w:ascii="Arial" w:hAnsi="Arial" w:cs="Arial"/>
          <w:sz w:val="20"/>
          <w:szCs w:val="20"/>
        </w:rPr>
        <w:t>nota trasmessa il 1</w:t>
      </w:r>
      <w:r w:rsidR="00700D85" w:rsidRPr="003A4668">
        <w:rPr>
          <w:rFonts w:ascii="Arial" w:hAnsi="Arial" w:cs="Arial"/>
          <w:sz w:val="20"/>
          <w:szCs w:val="20"/>
        </w:rPr>
        <w:t>5</w:t>
      </w:r>
      <w:r w:rsidR="00436109" w:rsidRPr="003A4668">
        <w:rPr>
          <w:rFonts w:ascii="Arial" w:hAnsi="Arial" w:cs="Arial"/>
          <w:sz w:val="20"/>
          <w:szCs w:val="20"/>
        </w:rPr>
        <w:t>.0</w:t>
      </w:r>
      <w:r w:rsidR="00700D85" w:rsidRPr="003A4668">
        <w:rPr>
          <w:rFonts w:ascii="Arial" w:hAnsi="Arial" w:cs="Arial"/>
          <w:sz w:val="20"/>
          <w:szCs w:val="20"/>
        </w:rPr>
        <w:t>6</w:t>
      </w:r>
      <w:r w:rsidR="00436109" w:rsidRPr="003A4668">
        <w:rPr>
          <w:rFonts w:ascii="Arial" w:hAnsi="Arial" w:cs="Arial"/>
          <w:sz w:val="20"/>
          <w:szCs w:val="20"/>
        </w:rPr>
        <w:t>.202</w:t>
      </w:r>
      <w:r w:rsidR="00A94A46" w:rsidRPr="003A4668">
        <w:rPr>
          <w:rFonts w:ascii="Arial" w:hAnsi="Arial" w:cs="Arial"/>
          <w:sz w:val="20"/>
          <w:szCs w:val="20"/>
        </w:rPr>
        <w:t>2</w:t>
      </w:r>
      <w:r w:rsidR="00436109" w:rsidRPr="003A4668">
        <w:rPr>
          <w:rFonts w:ascii="Arial" w:hAnsi="Arial" w:cs="Arial"/>
          <w:sz w:val="20"/>
          <w:szCs w:val="20"/>
        </w:rPr>
        <w:t xml:space="preserve"> </w:t>
      </w:r>
      <w:r w:rsidR="00700D85" w:rsidRPr="003A4668">
        <w:rPr>
          <w:rFonts w:ascii="Arial" w:hAnsi="Arial" w:cs="Arial"/>
          <w:sz w:val="20"/>
          <w:szCs w:val="20"/>
        </w:rPr>
        <w:t xml:space="preserve">dalla società </w:t>
      </w:r>
      <w:proofErr w:type="spellStart"/>
      <w:r w:rsidR="00700D85" w:rsidRPr="003A4668">
        <w:rPr>
          <w:rFonts w:ascii="Arial" w:hAnsi="Arial" w:cs="Arial"/>
          <w:sz w:val="20"/>
          <w:szCs w:val="20"/>
        </w:rPr>
        <w:t>NEXUMStp</w:t>
      </w:r>
      <w:proofErr w:type="spellEnd"/>
      <w:r w:rsidR="00700D85" w:rsidRPr="003A4668">
        <w:rPr>
          <w:rFonts w:ascii="Arial" w:hAnsi="Arial" w:cs="Arial"/>
          <w:sz w:val="20"/>
          <w:szCs w:val="20"/>
        </w:rPr>
        <w:t xml:space="preserve"> </w:t>
      </w:r>
      <w:proofErr w:type="spellStart"/>
      <w:r w:rsidR="00700D85" w:rsidRPr="003A4668">
        <w:rPr>
          <w:rFonts w:ascii="Arial" w:hAnsi="Arial" w:cs="Arial"/>
          <w:sz w:val="20"/>
          <w:szCs w:val="20"/>
        </w:rPr>
        <w:t>S.P.A</w:t>
      </w:r>
      <w:proofErr w:type="spellEnd"/>
      <w:r w:rsidR="00700D85" w:rsidRPr="003A4668">
        <w:rPr>
          <w:rFonts w:ascii="Arial" w:hAnsi="Arial" w:cs="Arial"/>
          <w:sz w:val="20"/>
          <w:szCs w:val="20"/>
        </w:rPr>
        <w:t xml:space="preserve"> con al quale, come da accordi, si trasmette proposta di rinnovo del mandato professionale con validità dal 01/07/2022 al 30/06/2025.</w:t>
      </w:r>
    </w:p>
    <w:p w:rsidR="00436109" w:rsidRPr="003A4668" w:rsidRDefault="00436109" w:rsidP="00436109">
      <w:pPr>
        <w:spacing w:after="120"/>
        <w:jc w:val="both"/>
        <w:rPr>
          <w:rFonts w:ascii="Arial" w:hAnsi="Arial" w:cs="Arial"/>
          <w:sz w:val="20"/>
          <w:szCs w:val="20"/>
        </w:rPr>
      </w:pPr>
      <w:r w:rsidRPr="003A4668">
        <w:rPr>
          <w:rFonts w:ascii="Arial" w:hAnsi="Arial" w:cs="Arial"/>
          <w:b/>
          <w:sz w:val="20"/>
          <w:szCs w:val="20"/>
        </w:rPr>
        <w:t xml:space="preserve">Visto </w:t>
      </w:r>
      <w:r w:rsidRPr="003A4668">
        <w:rPr>
          <w:rFonts w:ascii="Arial" w:hAnsi="Arial" w:cs="Arial"/>
          <w:sz w:val="20"/>
          <w:szCs w:val="20"/>
        </w:rPr>
        <w:t xml:space="preserve">il mandato professionale accettato e trasmesso </w:t>
      </w:r>
      <w:r w:rsidR="008F7098" w:rsidRPr="003A4668">
        <w:rPr>
          <w:rFonts w:ascii="Arial" w:hAnsi="Arial" w:cs="Arial"/>
          <w:sz w:val="20"/>
          <w:szCs w:val="20"/>
        </w:rPr>
        <w:t xml:space="preserve">in data </w:t>
      </w:r>
      <w:r w:rsidR="00A94A46" w:rsidRPr="003A4668">
        <w:rPr>
          <w:rFonts w:ascii="Arial" w:hAnsi="Arial" w:cs="Arial"/>
          <w:sz w:val="20"/>
          <w:szCs w:val="20"/>
        </w:rPr>
        <w:t>15.06.2022</w:t>
      </w:r>
      <w:r w:rsidRPr="003A4668">
        <w:rPr>
          <w:rFonts w:ascii="Arial" w:hAnsi="Arial" w:cs="Arial"/>
          <w:sz w:val="20"/>
          <w:szCs w:val="20"/>
        </w:rPr>
        <w:t>;</w:t>
      </w:r>
    </w:p>
    <w:p w:rsidR="0073248C" w:rsidRPr="003A4668" w:rsidRDefault="00436109" w:rsidP="003B3FEF">
      <w:pPr>
        <w:spacing w:after="120"/>
        <w:jc w:val="both"/>
        <w:rPr>
          <w:rFonts w:ascii="Arial" w:hAnsi="Arial" w:cs="Arial"/>
          <w:sz w:val="20"/>
          <w:szCs w:val="20"/>
        </w:rPr>
      </w:pPr>
      <w:r w:rsidRPr="003A4668">
        <w:rPr>
          <w:rFonts w:ascii="Arial" w:hAnsi="Arial" w:cs="Arial"/>
          <w:b/>
          <w:sz w:val="20"/>
          <w:szCs w:val="20"/>
        </w:rPr>
        <w:t>Considerato</w:t>
      </w:r>
      <w:r w:rsidR="005D3806" w:rsidRPr="003A4668">
        <w:rPr>
          <w:rFonts w:ascii="Arial" w:hAnsi="Arial" w:cs="Arial"/>
          <w:sz w:val="20"/>
          <w:szCs w:val="20"/>
        </w:rPr>
        <w:t xml:space="preserve"> </w:t>
      </w:r>
      <w:r w:rsidR="00943D43" w:rsidRPr="003A4668">
        <w:rPr>
          <w:rFonts w:ascii="Arial" w:hAnsi="Arial" w:cs="Arial"/>
          <w:sz w:val="20"/>
          <w:szCs w:val="20"/>
        </w:rPr>
        <w:t xml:space="preserve">necessario </w:t>
      </w:r>
      <w:r w:rsidRPr="003A4668">
        <w:rPr>
          <w:rFonts w:ascii="Arial" w:hAnsi="Arial" w:cs="Arial"/>
          <w:sz w:val="20"/>
          <w:szCs w:val="20"/>
        </w:rPr>
        <w:t>proseguire</w:t>
      </w:r>
      <w:r w:rsidR="00411392" w:rsidRPr="003A4668">
        <w:rPr>
          <w:rFonts w:ascii="Arial" w:hAnsi="Arial" w:cs="Arial"/>
          <w:sz w:val="20"/>
          <w:szCs w:val="20"/>
        </w:rPr>
        <w:t xml:space="preserve"> </w:t>
      </w:r>
      <w:r w:rsidRPr="003A4668">
        <w:rPr>
          <w:rFonts w:ascii="Arial" w:hAnsi="Arial" w:cs="Arial"/>
          <w:sz w:val="20"/>
          <w:szCs w:val="20"/>
        </w:rPr>
        <w:t>le stesse attività e</w:t>
      </w:r>
      <w:r w:rsidR="00411392" w:rsidRPr="003A4668">
        <w:rPr>
          <w:rFonts w:ascii="Arial" w:hAnsi="Arial" w:cs="Arial"/>
          <w:sz w:val="20"/>
          <w:szCs w:val="20"/>
        </w:rPr>
        <w:t xml:space="preserve"> gli stessi compiti per conto della società</w:t>
      </w:r>
      <w:r w:rsidR="00CF0EED" w:rsidRPr="003A4668">
        <w:rPr>
          <w:rFonts w:ascii="Arial" w:hAnsi="Arial" w:cs="Arial"/>
          <w:sz w:val="20"/>
          <w:szCs w:val="20"/>
        </w:rPr>
        <w:t>,</w:t>
      </w:r>
      <w:r w:rsidR="00943D43" w:rsidRPr="003A4668">
        <w:rPr>
          <w:rFonts w:ascii="Arial" w:hAnsi="Arial" w:cs="Arial"/>
          <w:sz w:val="20"/>
          <w:szCs w:val="20"/>
        </w:rPr>
        <w:t xml:space="preserve"> </w:t>
      </w:r>
      <w:r w:rsidR="00CF0EED" w:rsidRPr="003A4668">
        <w:rPr>
          <w:rFonts w:ascii="Arial" w:hAnsi="Arial" w:cs="Arial"/>
          <w:sz w:val="20"/>
          <w:szCs w:val="20"/>
        </w:rPr>
        <w:t xml:space="preserve">i quali riguardano tutti gli adempimenti burocratici tipici della gestione contabile del personale dipendente (elaborazione cedolini paga, contributi e ritenute, elaborazioni </w:t>
      </w:r>
      <w:proofErr w:type="spellStart"/>
      <w:r w:rsidR="00CF0EED" w:rsidRPr="003A4668">
        <w:rPr>
          <w:rFonts w:ascii="Arial" w:hAnsi="Arial" w:cs="Arial"/>
          <w:sz w:val="20"/>
          <w:szCs w:val="20"/>
        </w:rPr>
        <w:t>Uniemens</w:t>
      </w:r>
      <w:proofErr w:type="spellEnd"/>
      <w:r w:rsidR="00CF0EED" w:rsidRPr="003A4668">
        <w:rPr>
          <w:rFonts w:ascii="Arial" w:hAnsi="Arial" w:cs="Arial"/>
          <w:sz w:val="20"/>
          <w:szCs w:val="20"/>
        </w:rPr>
        <w:t>, elaborazione Mod. CU, predisposizione e trasmissione telematica Mod.770, elaborazioni Inail e adempimenti settore agricoltura), fornire la consulenza mirata alla risoluzione delle problematiche sull’applicazione del diritto del lavoro in azienda (contestazioni ed irrogazione di provvedimenti disciplinari, interpretazione ed analisi delle norme sui contratti di lavoro applicati, etc.). assistere e rappresentare l’azienda con le Pubbliche Amministrazioni e con le Rappresentanze Sindacali;</w:t>
      </w:r>
    </w:p>
    <w:p w:rsidR="00827FA7" w:rsidRPr="003A4668" w:rsidRDefault="005D3806" w:rsidP="00827FA7">
      <w:pPr>
        <w:spacing w:after="120"/>
        <w:jc w:val="both"/>
        <w:rPr>
          <w:rFonts w:ascii="Arial" w:hAnsi="Arial" w:cs="Arial"/>
          <w:sz w:val="20"/>
          <w:szCs w:val="20"/>
        </w:rPr>
      </w:pPr>
      <w:r w:rsidRPr="003A4668">
        <w:rPr>
          <w:rFonts w:ascii="Arial" w:hAnsi="Arial" w:cs="Arial"/>
          <w:b/>
          <w:sz w:val="20"/>
          <w:szCs w:val="20"/>
        </w:rPr>
        <w:t>Valutato</w:t>
      </w:r>
      <w:r w:rsidRPr="003A4668">
        <w:rPr>
          <w:rFonts w:ascii="Arial" w:hAnsi="Arial" w:cs="Arial"/>
          <w:sz w:val="20"/>
          <w:szCs w:val="20"/>
        </w:rPr>
        <w:t xml:space="preserve"> che </w:t>
      </w:r>
      <w:r w:rsidR="00AF3C8A" w:rsidRPr="003A4668">
        <w:rPr>
          <w:rFonts w:ascii="Arial" w:hAnsi="Arial" w:cs="Arial"/>
          <w:sz w:val="20"/>
          <w:szCs w:val="20"/>
        </w:rPr>
        <w:t xml:space="preserve">per ragioni di economicità e di non aggravio del procedimento si possa procedere ai sensi dell’art. 36 comma 2 lettera a) del D. </w:t>
      </w:r>
      <w:proofErr w:type="spellStart"/>
      <w:r w:rsidR="00AF3C8A" w:rsidRPr="003A4668">
        <w:rPr>
          <w:rFonts w:ascii="Arial" w:hAnsi="Arial" w:cs="Arial"/>
          <w:sz w:val="20"/>
          <w:szCs w:val="20"/>
        </w:rPr>
        <w:t>Lgs</w:t>
      </w:r>
      <w:proofErr w:type="spellEnd"/>
      <w:r w:rsidR="00AF3C8A" w:rsidRPr="003A4668">
        <w:rPr>
          <w:rFonts w:ascii="Arial" w:hAnsi="Arial" w:cs="Arial"/>
          <w:sz w:val="20"/>
          <w:szCs w:val="20"/>
        </w:rPr>
        <w:t xml:space="preserve"> 50/2016, il quale prevede che le stazioni appaltanti procedono all'affidamento di lavori, servizi e forniture di importo inferiore a 40.000 euro, mediante affidamento diretto</w:t>
      </w:r>
      <w:r w:rsidR="00E42A4F" w:rsidRPr="003A4668">
        <w:rPr>
          <w:rFonts w:ascii="Arial" w:hAnsi="Arial" w:cs="Arial"/>
          <w:sz w:val="20"/>
          <w:szCs w:val="20"/>
        </w:rPr>
        <w:t xml:space="preserve"> anche senza previa consultazione di due o più operatori economici </w:t>
      </w:r>
      <w:r w:rsidR="00AF3C8A" w:rsidRPr="003A4668">
        <w:rPr>
          <w:rFonts w:ascii="Arial" w:hAnsi="Arial" w:cs="Arial"/>
          <w:sz w:val="20"/>
          <w:szCs w:val="20"/>
        </w:rPr>
        <w:t>o per i lavori in amministrazione diretta;</w:t>
      </w:r>
    </w:p>
    <w:p w:rsidR="00A523E2" w:rsidRPr="003A4668" w:rsidRDefault="0022660B" w:rsidP="00A523E2">
      <w:pPr>
        <w:spacing w:after="120"/>
        <w:jc w:val="both"/>
        <w:rPr>
          <w:rFonts w:ascii="Arial" w:hAnsi="Arial" w:cs="Arial"/>
          <w:sz w:val="20"/>
          <w:szCs w:val="20"/>
        </w:rPr>
      </w:pPr>
      <w:r w:rsidRPr="003A4668">
        <w:rPr>
          <w:rFonts w:ascii="Arial" w:hAnsi="Arial" w:cs="Arial"/>
          <w:b/>
          <w:sz w:val="20"/>
          <w:szCs w:val="20"/>
        </w:rPr>
        <w:t>Individuat</w:t>
      </w:r>
      <w:r w:rsidR="00A94A46" w:rsidRPr="003A4668">
        <w:rPr>
          <w:rFonts w:ascii="Arial" w:hAnsi="Arial" w:cs="Arial"/>
          <w:b/>
          <w:sz w:val="20"/>
          <w:szCs w:val="20"/>
        </w:rPr>
        <w:t>a</w:t>
      </w:r>
      <w:r w:rsidR="00A523E2" w:rsidRPr="003A4668">
        <w:rPr>
          <w:rFonts w:ascii="Arial" w:hAnsi="Arial" w:cs="Arial"/>
          <w:sz w:val="20"/>
          <w:szCs w:val="20"/>
        </w:rPr>
        <w:t xml:space="preserve"> la </w:t>
      </w:r>
      <w:proofErr w:type="spellStart"/>
      <w:r w:rsidR="00A523E2" w:rsidRPr="003A4668">
        <w:rPr>
          <w:rFonts w:ascii="Arial" w:hAnsi="Arial" w:cs="Arial"/>
          <w:sz w:val="20"/>
          <w:szCs w:val="20"/>
        </w:rPr>
        <w:t>NexumStp</w:t>
      </w:r>
      <w:proofErr w:type="spellEnd"/>
      <w:r w:rsidR="00A523E2" w:rsidRPr="003A4668">
        <w:rPr>
          <w:rFonts w:ascii="Arial" w:hAnsi="Arial" w:cs="Arial"/>
          <w:sz w:val="20"/>
          <w:szCs w:val="20"/>
        </w:rPr>
        <w:t xml:space="preserve"> S.p.A. - Società di Prof</w:t>
      </w:r>
      <w:r w:rsidR="003A4668">
        <w:rPr>
          <w:rFonts w:ascii="Arial" w:hAnsi="Arial" w:cs="Arial"/>
          <w:sz w:val="20"/>
          <w:szCs w:val="20"/>
        </w:rPr>
        <w:t xml:space="preserve">essionisti con sede legale in </w:t>
      </w:r>
      <w:r w:rsidR="00A523E2" w:rsidRPr="003A4668">
        <w:rPr>
          <w:rFonts w:ascii="Arial" w:hAnsi="Arial" w:cs="Arial"/>
          <w:sz w:val="20"/>
          <w:szCs w:val="20"/>
        </w:rPr>
        <w:t>Via Nairobi, 40 – 00144 Roma (RM) – P.IVA 13262641007 soggetto idoneo con cui procedere all’affidamento diretto;</w:t>
      </w:r>
    </w:p>
    <w:p w:rsidR="00A523E2" w:rsidRPr="003A4668" w:rsidRDefault="00A523E2" w:rsidP="00A523E2">
      <w:pPr>
        <w:spacing w:after="120"/>
        <w:jc w:val="both"/>
        <w:rPr>
          <w:rFonts w:ascii="Arial" w:hAnsi="Arial" w:cs="Arial"/>
          <w:sz w:val="20"/>
          <w:szCs w:val="20"/>
        </w:rPr>
      </w:pPr>
      <w:r w:rsidRPr="003A4668">
        <w:rPr>
          <w:rFonts w:ascii="Arial" w:hAnsi="Arial" w:cs="Arial"/>
          <w:b/>
          <w:sz w:val="20"/>
          <w:szCs w:val="20"/>
        </w:rPr>
        <w:t>Rilevata</w:t>
      </w:r>
      <w:r w:rsidRPr="003A4668">
        <w:rPr>
          <w:rFonts w:ascii="Arial" w:hAnsi="Arial" w:cs="Arial"/>
          <w:sz w:val="20"/>
          <w:szCs w:val="20"/>
        </w:rPr>
        <w:t xml:space="preserve"> l’esperienza e la qualifica pr</w:t>
      </w:r>
      <w:r w:rsidR="003A4668">
        <w:rPr>
          <w:rFonts w:ascii="Arial" w:hAnsi="Arial" w:cs="Arial"/>
          <w:sz w:val="20"/>
          <w:szCs w:val="20"/>
        </w:rPr>
        <w:t xml:space="preserve">ofessionale sulla materia della </w:t>
      </w:r>
      <w:proofErr w:type="spellStart"/>
      <w:r w:rsidRPr="003A4668">
        <w:rPr>
          <w:rFonts w:ascii="Arial" w:hAnsi="Arial" w:cs="Arial"/>
          <w:sz w:val="20"/>
          <w:szCs w:val="20"/>
        </w:rPr>
        <w:t>NexumStp</w:t>
      </w:r>
      <w:proofErr w:type="spellEnd"/>
      <w:r w:rsidRPr="003A4668">
        <w:rPr>
          <w:rFonts w:ascii="Arial" w:hAnsi="Arial" w:cs="Arial"/>
          <w:sz w:val="20"/>
          <w:szCs w:val="20"/>
        </w:rPr>
        <w:t xml:space="preserve"> S.p.A. - Società di Professionisti con sede legale in Via Nairobi, 40 – 00144 Roma (RM) – P.IVA 13262641007,  si rende disponibile ad una collaborazione tecnica c</w:t>
      </w:r>
      <w:r w:rsidR="003A4668">
        <w:rPr>
          <w:rFonts w:ascii="Arial" w:hAnsi="Arial" w:cs="Arial"/>
          <w:sz w:val="20"/>
          <w:szCs w:val="20"/>
        </w:rPr>
        <w:t>on la Società Oristano Servizi C</w:t>
      </w:r>
      <w:r w:rsidRPr="003A4668">
        <w:rPr>
          <w:rFonts w:ascii="Arial" w:hAnsi="Arial" w:cs="Arial"/>
          <w:sz w:val="20"/>
          <w:szCs w:val="20"/>
        </w:rPr>
        <w:t>omunali srl;</w:t>
      </w:r>
    </w:p>
    <w:p w:rsidR="001A10B9" w:rsidRPr="003A4668" w:rsidRDefault="00CF0EED" w:rsidP="00A523E2">
      <w:pPr>
        <w:spacing w:after="120"/>
        <w:jc w:val="both"/>
        <w:rPr>
          <w:rFonts w:ascii="Arial" w:hAnsi="Arial" w:cs="Arial"/>
          <w:sz w:val="20"/>
          <w:szCs w:val="20"/>
        </w:rPr>
      </w:pPr>
      <w:r w:rsidRPr="003A4668">
        <w:rPr>
          <w:rFonts w:ascii="Arial" w:eastAsia="Times New Roman" w:hAnsi="Arial" w:cs="Arial"/>
          <w:b/>
          <w:sz w:val="20"/>
          <w:szCs w:val="20"/>
        </w:rPr>
        <w:t xml:space="preserve">Vista </w:t>
      </w:r>
      <w:r w:rsidRPr="003A4668">
        <w:rPr>
          <w:rFonts w:ascii="Arial" w:eastAsia="Times New Roman" w:hAnsi="Arial" w:cs="Arial"/>
          <w:sz w:val="20"/>
          <w:szCs w:val="20"/>
        </w:rPr>
        <w:t>la conve</w:t>
      </w:r>
      <w:r w:rsidR="003F05E6" w:rsidRPr="003A4668">
        <w:rPr>
          <w:rFonts w:ascii="Arial" w:eastAsia="Times New Roman" w:hAnsi="Arial" w:cs="Arial"/>
          <w:sz w:val="20"/>
          <w:szCs w:val="20"/>
        </w:rPr>
        <w:t>n</w:t>
      </w:r>
      <w:r w:rsidR="00454616">
        <w:rPr>
          <w:rFonts w:ascii="Arial" w:eastAsia="Times New Roman" w:hAnsi="Arial" w:cs="Arial"/>
          <w:sz w:val="20"/>
          <w:szCs w:val="20"/>
        </w:rPr>
        <w:t xml:space="preserve">zione del </w:t>
      </w:r>
      <w:r w:rsidR="00F01B37">
        <w:rPr>
          <w:rFonts w:ascii="Arial" w:eastAsia="Times New Roman" w:hAnsi="Arial" w:cs="Arial"/>
          <w:sz w:val="20"/>
          <w:szCs w:val="20"/>
        </w:rPr>
        <w:t>15</w:t>
      </w:r>
      <w:r w:rsidR="00454616">
        <w:rPr>
          <w:rFonts w:ascii="Arial" w:eastAsia="Times New Roman" w:hAnsi="Arial" w:cs="Arial"/>
          <w:sz w:val="20"/>
          <w:szCs w:val="20"/>
        </w:rPr>
        <w:t>/06/2022</w:t>
      </w:r>
      <w:r w:rsidRPr="003A4668">
        <w:rPr>
          <w:rFonts w:ascii="Arial" w:eastAsia="Times New Roman" w:hAnsi="Arial" w:cs="Arial"/>
          <w:sz w:val="20"/>
          <w:szCs w:val="20"/>
        </w:rPr>
        <w:t xml:space="preserve"> la quale prevede un corrispettivo della prestazione professionale d</w:t>
      </w:r>
      <w:r w:rsidR="003A4668">
        <w:rPr>
          <w:rFonts w:ascii="Arial" w:eastAsia="Times New Roman" w:hAnsi="Arial" w:cs="Arial"/>
          <w:sz w:val="20"/>
          <w:szCs w:val="20"/>
        </w:rPr>
        <w:t xml:space="preserve">ella </w:t>
      </w:r>
      <w:r w:rsidR="003F05E6" w:rsidRPr="003A4668">
        <w:rPr>
          <w:rFonts w:ascii="Arial" w:eastAsia="Times New Roman" w:hAnsi="Arial" w:cs="Arial"/>
          <w:sz w:val="20"/>
          <w:szCs w:val="20"/>
        </w:rPr>
        <w:t xml:space="preserve"> </w:t>
      </w:r>
      <w:proofErr w:type="spellStart"/>
      <w:r w:rsidR="00C66E0A" w:rsidRPr="003A4668">
        <w:rPr>
          <w:rFonts w:ascii="Arial" w:eastAsia="Times New Roman" w:hAnsi="Arial" w:cs="Arial"/>
          <w:sz w:val="20"/>
          <w:szCs w:val="20"/>
        </w:rPr>
        <w:t>NexumStp</w:t>
      </w:r>
      <w:proofErr w:type="spellEnd"/>
      <w:r w:rsidR="00C66E0A" w:rsidRPr="003A4668">
        <w:rPr>
          <w:rFonts w:ascii="Arial" w:eastAsia="Times New Roman" w:hAnsi="Arial" w:cs="Arial"/>
          <w:sz w:val="20"/>
          <w:szCs w:val="20"/>
        </w:rPr>
        <w:t xml:space="preserve"> S.p.A. - Società di Prof</w:t>
      </w:r>
      <w:r w:rsidR="003A4668">
        <w:rPr>
          <w:rFonts w:ascii="Arial" w:eastAsia="Times New Roman" w:hAnsi="Arial" w:cs="Arial"/>
          <w:sz w:val="20"/>
          <w:szCs w:val="20"/>
        </w:rPr>
        <w:t xml:space="preserve">essionisti con sede legale in </w:t>
      </w:r>
      <w:r w:rsidR="00C66E0A" w:rsidRPr="003A4668">
        <w:rPr>
          <w:rFonts w:ascii="Arial" w:eastAsia="Times New Roman" w:hAnsi="Arial" w:cs="Arial"/>
          <w:sz w:val="20"/>
          <w:szCs w:val="20"/>
        </w:rPr>
        <w:t xml:space="preserve">Via Nairobi, 40 – 00144 Roma (RM) – P.IVA 13262641007 </w:t>
      </w:r>
      <w:r w:rsidRPr="003A4668">
        <w:rPr>
          <w:rFonts w:ascii="Arial" w:eastAsia="Times New Roman" w:hAnsi="Arial" w:cs="Arial"/>
          <w:sz w:val="20"/>
          <w:szCs w:val="20"/>
        </w:rPr>
        <w:t>quantificato nella misura di complessivi Euro  1</w:t>
      </w:r>
      <w:r w:rsidR="00700D85" w:rsidRPr="003A4668">
        <w:rPr>
          <w:rFonts w:ascii="Arial" w:eastAsia="Times New Roman" w:hAnsi="Arial" w:cs="Arial"/>
          <w:sz w:val="20"/>
          <w:szCs w:val="20"/>
        </w:rPr>
        <w:t>5</w:t>
      </w:r>
      <w:r w:rsidRPr="003A4668">
        <w:rPr>
          <w:rFonts w:ascii="Arial" w:eastAsia="Times New Roman" w:hAnsi="Arial" w:cs="Arial"/>
          <w:sz w:val="20"/>
          <w:szCs w:val="20"/>
        </w:rPr>
        <w:t>.000,00 annui oltre cassa previdenz</w:t>
      </w:r>
      <w:r w:rsidR="003F05E6" w:rsidRPr="003A4668">
        <w:rPr>
          <w:rFonts w:ascii="Arial" w:eastAsia="Times New Roman" w:hAnsi="Arial" w:cs="Arial"/>
          <w:sz w:val="20"/>
          <w:szCs w:val="20"/>
        </w:rPr>
        <w:t>iale ed Iva e verrà corrisposto</w:t>
      </w:r>
      <w:r w:rsidRPr="003A4668">
        <w:rPr>
          <w:rFonts w:ascii="Arial" w:eastAsia="Times New Roman" w:hAnsi="Arial" w:cs="Arial"/>
          <w:sz w:val="20"/>
          <w:szCs w:val="20"/>
        </w:rPr>
        <w:t xml:space="preserve"> a cadenza bimestrale</w:t>
      </w:r>
      <w:r w:rsidR="008F7098" w:rsidRPr="003A4668">
        <w:rPr>
          <w:rFonts w:ascii="Arial" w:eastAsia="Times New Roman" w:hAnsi="Arial" w:cs="Arial"/>
          <w:sz w:val="20"/>
          <w:szCs w:val="20"/>
        </w:rPr>
        <w:t>;</w:t>
      </w:r>
    </w:p>
    <w:p w:rsidR="00873B21" w:rsidRPr="003A4668" w:rsidRDefault="00873B21" w:rsidP="00873B21">
      <w:pPr>
        <w:spacing w:after="120"/>
        <w:jc w:val="both"/>
        <w:rPr>
          <w:rFonts w:ascii="Arial" w:hAnsi="Arial" w:cs="Arial"/>
          <w:sz w:val="20"/>
          <w:szCs w:val="20"/>
        </w:rPr>
      </w:pPr>
      <w:r w:rsidRPr="003A4668">
        <w:rPr>
          <w:rFonts w:ascii="Arial" w:hAnsi="Arial" w:cs="Arial"/>
          <w:sz w:val="20"/>
          <w:szCs w:val="20"/>
        </w:rPr>
        <w:t>Visto l’art. 25 D.</w:t>
      </w:r>
      <w:r w:rsidR="003A4668">
        <w:rPr>
          <w:rFonts w:ascii="Arial" w:hAnsi="Arial" w:cs="Arial"/>
          <w:sz w:val="20"/>
          <w:szCs w:val="20"/>
        </w:rPr>
        <w:t xml:space="preserve"> </w:t>
      </w:r>
      <w:proofErr w:type="spellStart"/>
      <w:r w:rsidRPr="003A4668">
        <w:rPr>
          <w:rFonts w:ascii="Arial" w:hAnsi="Arial" w:cs="Arial"/>
          <w:sz w:val="20"/>
          <w:szCs w:val="20"/>
        </w:rPr>
        <w:t>Lgs</w:t>
      </w:r>
      <w:proofErr w:type="spellEnd"/>
      <w:r w:rsidRPr="003A4668">
        <w:rPr>
          <w:rFonts w:ascii="Arial" w:hAnsi="Arial" w:cs="Arial"/>
          <w:sz w:val="20"/>
          <w:szCs w:val="20"/>
        </w:rPr>
        <w:t xml:space="preserve">. 19 aprile 2017, n. 56 “Disposizioni integrative e correttive al decreto legislativo 18 aprile 2016, n. 50“; </w:t>
      </w:r>
    </w:p>
    <w:p w:rsidR="00EF349B" w:rsidRPr="003A4668" w:rsidRDefault="00EF349B" w:rsidP="003B3FEF">
      <w:pPr>
        <w:spacing w:after="120"/>
        <w:jc w:val="both"/>
        <w:rPr>
          <w:rFonts w:ascii="Arial" w:hAnsi="Arial" w:cs="Arial"/>
          <w:sz w:val="20"/>
          <w:szCs w:val="20"/>
        </w:rPr>
      </w:pPr>
      <w:r w:rsidRPr="003A4668">
        <w:rPr>
          <w:rFonts w:ascii="Arial" w:hAnsi="Arial" w:cs="Arial"/>
          <w:b/>
          <w:sz w:val="20"/>
          <w:szCs w:val="20"/>
        </w:rPr>
        <w:t>Viste</w:t>
      </w:r>
      <w:r w:rsidRPr="003A4668">
        <w:rPr>
          <w:rFonts w:ascii="Arial" w:hAnsi="Arial" w:cs="Arial"/>
          <w:sz w:val="20"/>
          <w:szCs w:val="20"/>
        </w:rPr>
        <w:t xml:space="preserve"> le Linee Guida n. 4 di attuazione del Decreto Legislativo18 aprile 2016, n. 50 approvate dall’ANAC;</w:t>
      </w:r>
    </w:p>
    <w:p w:rsidR="00EF349B" w:rsidRPr="003A4668" w:rsidRDefault="00EF349B" w:rsidP="003B3FEF">
      <w:pPr>
        <w:spacing w:after="120"/>
        <w:jc w:val="center"/>
        <w:rPr>
          <w:rFonts w:ascii="Arial" w:hAnsi="Arial" w:cs="Arial"/>
          <w:b/>
          <w:sz w:val="20"/>
          <w:szCs w:val="20"/>
        </w:rPr>
      </w:pPr>
      <w:r w:rsidRPr="003A4668">
        <w:rPr>
          <w:rFonts w:ascii="Arial" w:hAnsi="Arial" w:cs="Arial"/>
          <w:b/>
          <w:sz w:val="20"/>
          <w:szCs w:val="20"/>
        </w:rPr>
        <w:t>DETERMINA</w:t>
      </w:r>
    </w:p>
    <w:p w:rsidR="00765EF0" w:rsidRPr="003A4668" w:rsidRDefault="00EF349B" w:rsidP="003B3FEF">
      <w:pPr>
        <w:pStyle w:val="Default"/>
        <w:spacing w:after="120"/>
        <w:ind w:left="284" w:hanging="284"/>
        <w:jc w:val="both"/>
        <w:rPr>
          <w:rFonts w:ascii="Arial" w:hAnsi="Arial" w:cs="Arial"/>
          <w:sz w:val="20"/>
          <w:szCs w:val="20"/>
        </w:rPr>
      </w:pPr>
      <w:r w:rsidRPr="003A4668">
        <w:rPr>
          <w:rFonts w:ascii="Arial" w:hAnsi="Arial" w:cs="Arial"/>
          <w:color w:val="auto"/>
          <w:sz w:val="20"/>
          <w:szCs w:val="20"/>
        </w:rPr>
        <w:t xml:space="preserve">1) </w:t>
      </w:r>
      <w:r w:rsidR="003B3FEF" w:rsidRPr="003A4668">
        <w:rPr>
          <w:rFonts w:ascii="Arial" w:hAnsi="Arial" w:cs="Arial"/>
          <w:color w:val="auto"/>
          <w:sz w:val="20"/>
          <w:szCs w:val="20"/>
        </w:rPr>
        <w:tab/>
      </w:r>
      <w:r w:rsidR="00723DAC" w:rsidRPr="003A4668">
        <w:rPr>
          <w:rFonts w:ascii="Arial" w:hAnsi="Arial" w:cs="Arial"/>
          <w:color w:val="auto"/>
          <w:sz w:val="20"/>
          <w:szCs w:val="20"/>
        </w:rPr>
        <w:t>di dare atto che</w:t>
      </w:r>
      <w:r w:rsidRPr="003A4668">
        <w:rPr>
          <w:rFonts w:ascii="Arial" w:hAnsi="Arial" w:cs="Arial"/>
          <w:color w:val="auto"/>
          <w:sz w:val="20"/>
          <w:szCs w:val="20"/>
        </w:rPr>
        <w:t xml:space="preserve"> </w:t>
      </w:r>
      <w:r w:rsidR="007C500C" w:rsidRPr="003A4668">
        <w:rPr>
          <w:rFonts w:ascii="Arial" w:hAnsi="Arial" w:cs="Arial"/>
          <w:color w:val="auto"/>
          <w:sz w:val="20"/>
          <w:szCs w:val="20"/>
        </w:rPr>
        <w:t>la</w:t>
      </w:r>
      <w:r w:rsidRPr="003A4668">
        <w:rPr>
          <w:rFonts w:ascii="Arial" w:hAnsi="Arial" w:cs="Arial"/>
          <w:color w:val="auto"/>
          <w:sz w:val="20"/>
          <w:szCs w:val="20"/>
        </w:rPr>
        <w:t xml:space="preserve"> presente costituisce Determina a Contrarre ai sensi </w:t>
      </w:r>
      <w:r w:rsidR="00765EF0" w:rsidRPr="003A4668">
        <w:rPr>
          <w:rFonts w:ascii="Arial" w:hAnsi="Arial" w:cs="Arial"/>
          <w:color w:val="auto"/>
          <w:sz w:val="20"/>
          <w:szCs w:val="20"/>
        </w:rPr>
        <w:t xml:space="preserve">dell'art. 32 - comma 2 - del </w:t>
      </w:r>
      <w:proofErr w:type="spellStart"/>
      <w:r w:rsidR="00765EF0" w:rsidRPr="003A4668">
        <w:rPr>
          <w:rFonts w:ascii="Arial" w:hAnsi="Arial" w:cs="Arial"/>
          <w:color w:val="auto"/>
          <w:sz w:val="20"/>
          <w:szCs w:val="20"/>
        </w:rPr>
        <w:t>D.L</w:t>
      </w:r>
      <w:r w:rsidRPr="003A4668">
        <w:rPr>
          <w:rFonts w:ascii="Arial" w:hAnsi="Arial" w:cs="Arial"/>
          <w:color w:val="auto"/>
          <w:sz w:val="20"/>
          <w:szCs w:val="20"/>
        </w:rPr>
        <w:t>gs.</w:t>
      </w:r>
      <w:proofErr w:type="spellEnd"/>
      <w:r w:rsidRPr="003A4668">
        <w:rPr>
          <w:rFonts w:ascii="Arial" w:hAnsi="Arial" w:cs="Arial"/>
          <w:color w:val="auto"/>
          <w:sz w:val="20"/>
          <w:szCs w:val="20"/>
        </w:rPr>
        <w:t xml:space="preserve"> n. 50</w:t>
      </w:r>
      <w:r w:rsidR="00765EF0" w:rsidRPr="003A4668">
        <w:rPr>
          <w:rFonts w:ascii="Arial" w:hAnsi="Arial" w:cs="Arial"/>
          <w:color w:val="auto"/>
          <w:sz w:val="20"/>
          <w:szCs w:val="20"/>
        </w:rPr>
        <w:t>/</w:t>
      </w:r>
      <w:r w:rsidRPr="003A4668">
        <w:rPr>
          <w:rFonts w:ascii="Arial" w:hAnsi="Arial" w:cs="Arial"/>
          <w:color w:val="auto"/>
          <w:sz w:val="20"/>
          <w:szCs w:val="20"/>
        </w:rPr>
        <w:t>2016;</w:t>
      </w:r>
    </w:p>
    <w:p w:rsidR="00D1753E" w:rsidRPr="003A4668" w:rsidRDefault="00765EF0" w:rsidP="00D1753E">
      <w:pPr>
        <w:pStyle w:val="Default"/>
        <w:spacing w:after="120"/>
        <w:ind w:left="284" w:hanging="284"/>
        <w:jc w:val="both"/>
        <w:rPr>
          <w:rFonts w:ascii="Arial" w:hAnsi="Arial" w:cs="Arial"/>
          <w:color w:val="auto"/>
          <w:sz w:val="20"/>
          <w:szCs w:val="20"/>
        </w:rPr>
      </w:pPr>
      <w:r w:rsidRPr="003A4668">
        <w:rPr>
          <w:rFonts w:ascii="Arial" w:hAnsi="Arial" w:cs="Arial"/>
          <w:color w:val="auto"/>
          <w:sz w:val="20"/>
          <w:szCs w:val="20"/>
        </w:rPr>
        <w:t xml:space="preserve">2) </w:t>
      </w:r>
      <w:r w:rsidR="003B3FEF" w:rsidRPr="003A4668">
        <w:rPr>
          <w:rFonts w:ascii="Arial" w:hAnsi="Arial" w:cs="Arial"/>
          <w:color w:val="auto"/>
          <w:sz w:val="20"/>
          <w:szCs w:val="20"/>
        </w:rPr>
        <w:tab/>
      </w:r>
      <w:r w:rsidR="00EF349B" w:rsidRPr="003A4668">
        <w:rPr>
          <w:rFonts w:ascii="Arial" w:hAnsi="Arial" w:cs="Arial"/>
          <w:color w:val="auto"/>
          <w:sz w:val="20"/>
          <w:szCs w:val="20"/>
        </w:rPr>
        <w:t>di procedere all</w:t>
      </w:r>
      <w:r w:rsidR="00E42A4F" w:rsidRPr="003A4668">
        <w:rPr>
          <w:rFonts w:ascii="Arial" w:hAnsi="Arial" w:cs="Arial"/>
          <w:color w:val="auto"/>
          <w:sz w:val="20"/>
          <w:szCs w:val="20"/>
        </w:rPr>
        <w:t xml:space="preserve">’affidamento </w:t>
      </w:r>
      <w:r w:rsidR="001B0FD9" w:rsidRPr="003A4668">
        <w:rPr>
          <w:rFonts w:ascii="Arial" w:hAnsi="Arial" w:cs="Arial"/>
          <w:color w:val="auto"/>
          <w:sz w:val="20"/>
          <w:szCs w:val="20"/>
        </w:rPr>
        <w:t>dell’incarico</w:t>
      </w:r>
      <w:r w:rsidR="00807BB2">
        <w:rPr>
          <w:rFonts w:ascii="Arial" w:hAnsi="Arial" w:cs="Arial"/>
          <w:color w:val="auto"/>
          <w:sz w:val="20"/>
          <w:szCs w:val="20"/>
        </w:rPr>
        <w:t xml:space="preserve"> alla </w:t>
      </w:r>
      <w:r w:rsidR="001B0FD9" w:rsidRPr="003A4668">
        <w:rPr>
          <w:rFonts w:ascii="Arial" w:hAnsi="Arial" w:cs="Arial"/>
          <w:color w:val="auto"/>
          <w:sz w:val="20"/>
          <w:szCs w:val="20"/>
        </w:rPr>
        <w:t xml:space="preserve"> </w:t>
      </w:r>
      <w:proofErr w:type="spellStart"/>
      <w:r w:rsidR="00C66E0A" w:rsidRPr="003A4668">
        <w:rPr>
          <w:rFonts w:ascii="Arial" w:hAnsi="Arial" w:cs="Arial"/>
          <w:color w:val="auto"/>
          <w:sz w:val="20"/>
          <w:szCs w:val="20"/>
        </w:rPr>
        <w:t>NexumStp</w:t>
      </w:r>
      <w:proofErr w:type="spellEnd"/>
      <w:r w:rsidR="00C66E0A" w:rsidRPr="003A4668">
        <w:rPr>
          <w:rFonts w:ascii="Arial" w:hAnsi="Arial" w:cs="Arial"/>
          <w:color w:val="auto"/>
          <w:sz w:val="20"/>
          <w:szCs w:val="20"/>
        </w:rPr>
        <w:t xml:space="preserve"> S.p.A. - Società di Pr</w:t>
      </w:r>
      <w:r w:rsidR="00807BB2">
        <w:rPr>
          <w:rFonts w:ascii="Arial" w:hAnsi="Arial" w:cs="Arial"/>
          <w:color w:val="auto"/>
          <w:sz w:val="20"/>
          <w:szCs w:val="20"/>
        </w:rPr>
        <w:t>ofessionisti con sede legale in</w:t>
      </w:r>
      <w:r w:rsidR="00C66E0A" w:rsidRPr="003A4668">
        <w:rPr>
          <w:rFonts w:ascii="Arial" w:hAnsi="Arial" w:cs="Arial"/>
          <w:color w:val="auto"/>
          <w:sz w:val="20"/>
          <w:szCs w:val="20"/>
        </w:rPr>
        <w:t xml:space="preserve"> Via Nairobi, 40 – 00144 Roma (RM) – P.IVA 13262641007 </w:t>
      </w:r>
      <w:r w:rsidR="00EF349B" w:rsidRPr="003A4668">
        <w:rPr>
          <w:rFonts w:ascii="Arial" w:hAnsi="Arial" w:cs="Arial"/>
          <w:color w:val="auto"/>
          <w:sz w:val="20"/>
          <w:szCs w:val="20"/>
        </w:rPr>
        <w:t>come di seguito riportato</w:t>
      </w:r>
      <w:r w:rsidRPr="003A4668">
        <w:rPr>
          <w:rFonts w:ascii="Arial" w:hAnsi="Arial" w:cs="Arial"/>
          <w:color w:val="auto"/>
          <w:sz w:val="20"/>
          <w:szCs w:val="20"/>
        </w:rPr>
        <w:t>,</w:t>
      </w:r>
      <w:r w:rsidR="00EF349B" w:rsidRPr="003A4668">
        <w:rPr>
          <w:rFonts w:ascii="Arial" w:hAnsi="Arial" w:cs="Arial"/>
          <w:color w:val="auto"/>
          <w:sz w:val="20"/>
          <w:szCs w:val="20"/>
        </w:rPr>
        <w:t xml:space="preserve"> dando atto che si è proceduto all’</w:t>
      </w:r>
      <w:r w:rsidR="00D1753E" w:rsidRPr="003A4668">
        <w:rPr>
          <w:rFonts w:ascii="Arial" w:hAnsi="Arial" w:cs="Arial"/>
          <w:color w:val="auto"/>
          <w:sz w:val="20"/>
          <w:szCs w:val="20"/>
        </w:rPr>
        <w:t>affidamento</w:t>
      </w:r>
      <w:r w:rsidR="00EF349B" w:rsidRPr="003A4668">
        <w:rPr>
          <w:rFonts w:ascii="Arial" w:hAnsi="Arial" w:cs="Arial"/>
          <w:color w:val="auto"/>
          <w:sz w:val="20"/>
          <w:szCs w:val="20"/>
        </w:rPr>
        <w:t xml:space="preserve">, ai sensi dell’art. 36 comma 2 lettera a) del D. </w:t>
      </w:r>
      <w:proofErr w:type="spellStart"/>
      <w:r w:rsidR="00EF349B" w:rsidRPr="003A4668">
        <w:rPr>
          <w:rFonts w:ascii="Arial" w:hAnsi="Arial" w:cs="Arial"/>
          <w:color w:val="auto"/>
          <w:sz w:val="20"/>
          <w:szCs w:val="20"/>
        </w:rPr>
        <w:t>Lgs</w:t>
      </w:r>
      <w:proofErr w:type="spellEnd"/>
      <w:r w:rsidR="00E42A4F" w:rsidRPr="003A4668">
        <w:rPr>
          <w:rFonts w:ascii="Arial" w:hAnsi="Arial" w:cs="Arial"/>
          <w:color w:val="auto"/>
          <w:sz w:val="20"/>
          <w:szCs w:val="20"/>
        </w:rPr>
        <w:t xml:space="preserve"> 50/2016</w:t>
      </w:r>
      <w:r w:rsidR="00EF349B" w:rsidRPr="003A4668">
        <w:rPr>
          <w:rFonts w:ascii="Arial" w:hAnsi="Arial" w:cs="Arial"/>
          <w:color w:val="auto"/>
          <w:sz w:val="20"/>
          <w:szCs w:val="20"/>
        </w:rPr>
        <w:t>;</w:t>
      </w:r>
    </w:p>
    <w:p w:rsidR="00CF0EED" w:rsidRPr="003A4668" w:rsidRDefault="00EF349B" w:rsidP="00CF0EED">
      <w:pPr>
        <w:pStyle w:val="Default"/>
        <w:spacing w:after="120"/>
        <w:ind w:left="284" w:hanging="284"/>
        <w:jc w:val="both"/>
        <w:rPr>
          <w:rFonts w:ascii="Arial" w:hAnsi="Arial" w:cs="Arial"/>
          <w:color w:val="auto"/>
          <w:sz w:val="20"/>
          <w:szCs w:val="20"/>
        </w:rPr>
      </w:pPr>
      <w:r w:rsidRPr="003A4668">
        <w:rPr>
          <w:rFonts w:ascii="Arial" w:hAnsi="Arial" w:cs="Arial"/>
          <w:color w:val="auto"/>
          <w:sz w:val="20"/>
          <w:szCs w:val="20"/>
        </w:rPr>
        <w:t>3</w:t>
      </w:r>
      <w:r w:rsidR="00765EF0" w:rsidRPr="003A4668">
        <w:rPr>
          <w:rFonts w:ascii="Arial" w:hAnsi="Arial" w:cs="Arial"/>
          <w:color w:val="auto"/>
          <w:sz w:val="20"/>
          <w:szCs w:val="20"/>
        </w:rPr>
        <w:t xml:space="preserve">) </w:t>
      </w:r>
      <w:r w:rsidRPr="003A4668">
        <w:rPr>
          <w:rFonts w:ascii="Arial" w:hAnsi="Arial" w:cs="Arial"/>
          <w:color w:val="auto"/>
          <w:sz w:val="20"/>
          <w:szCs w:val="20"/>
        </w:rPr>
        <w:t xml:space="preserve">di affidare </w:t>
      </w:r>
      <w:r w:rsidR="008F7098" w:rsidRPr="003A4668">
        <w:rPr>
          <w:rFonts w:ascii="Arial" w:hAnsi="Arial" w:cs="Arial"/>
          <w:color w:val="auto"/>
          <w:sz w:val="20"/>
          <w:szCs w:val="20"/>
        </w:rPr>
        <w:t>alla Società</w:t>
      </w:r>
      <w:r w:rsidR="00CF0EED" w:rsidRPr="003A4668">
        <w:rPr>
          <w:rFonts w:ascii="Arial" w:hAnsi="Arial" w:cs="Arial"/>
          <w:color w:val="auto"/>
          <w:sz w:val="20"/>
          <w:szCs w:val="20"/>
        </w:rPr>
        <w:t xml:space="preserve"> </w:t>
      </w:r>
      <w:proofErr w:type="spellStart"/>
      <w:r w:rsidR="00C66E0A" w:rsidRPr="003A4668">
        <w:rPr>
          <w:rFonts w:ascii="Arial" w:hAnsi="Arial" w:cs="Arial"/>
          <w:color w:val="auto"/>
          <w:sz w:val="20"/>
          <w:szCs w:val="20"/>
        </w:rPr>
        <w:t>NexumStp</w:t>
      </w:r>
      <w:proofErr w:type="spellEnd"/>
      <w:r w:rsidR="00C66E0A" w:rsidRPr="003A4668">
        <w:rPr>
          <w:rFonts w:ascii="Arial" w:hAnsi="Arial" w:cs="Arial"/>
          <w:color w:val="auto"/>
          <w:sz w:val="20"/>
          <w:szCs w:val="20"/>
        </w:rPr>
        <w:t xml:space="preserve"> S.p.A. - Società di Professionisti con sede legale in - Via Nairobi, 40 – 00144 Roma (RM) – </w:t>
      </w:r>
      <w:proofErr w:type="spellStart"/>
      <w:r w:rsidR="00C66E0A" w:rsidRPr="003A4668">
        <w:rPr>
          <w:rFonts w:ascii="Arial" w:hAnsi="Arial" w:cs="Arial"/>
          <w:color w:val="auto"/>
          <w:sz w:val="20"/>
          <w:szCs w:val="20"/>
        </w:rPr>
        <w:t>P.IVA</w:t>
      </w:r>
      <w:proofErr w:type="spellEnd"/>
      <w:r w:rsidR="00C66E0A" w:rsidRPr="003A4668">
        <w:rPr>
          <w:rFonts w:ascii="Arial" w:hAnsi="Arial" w:cs="Arial"/>
          <w:color w:val="auto"/>
          <w:sz w:val="20"/>
          <w:szCs w:val="20"/>
        </w:rPr>
        <w:t xml:space="preserve"> 13262641007</w:t>
      </w:r>
      <w:r w:rsidR="008F7098" w:rsidRPr="003A4668">
        <w:rPr>
          <w:rFonts w:ascii="Arial" w:hAnsi="Arial" w:cs="Arial"/>
          <w:color w:val="auto"/>
          <w:sz w:val="20"/>
          <w:szCs w:val="20"/>
        </w:rPr>
        <w:t xml:space="preserve"> </w:t>
      </w:r>
      <w:r w:rsidR="00CF0EED" w:rsidRPr="003A4668">
        <w:rPr>
          <w:rFonts w:ascii="Arial" w:hAnsi="Arial" w:cs="Arial"/>
          <w:color w:val="auto"/>
          <w:sz w:val="20"/>
          <w:szCs w:val="20"/>
        </w:rPr>
        <w:t>l’incarico per la gestione degli adempimenti di consulenza in ma</w:t>
      </w:r>
      <w:r w:rsidR="008F7098" w:rsidRPr="003A4668">
        <w:rPr>
          <w:rFonts w:ascii="Arial" w:hAnsi="Arial" w:cs="Arial"/>
          <w:color w:val="auto"/>
          <w:sz w:val="20"/>
          <w:szCs w:val="20"/>
        </w:rPr>
        <w:t>teria di lavoro a decorrere</w:t>
      </w:r>
      <w:r w:rsidR="00C66E0A" w:rsidRPr="003A4668">
        <w:rPr>
          <w:rFonts w:ascii="Arial" w:hAnsi="Arial" w:cs="Arial"/>
          <w:color w:val="auto"/>
          <w:sz w:val="20"/>
          <w:szCs w:val="20"/>
        </w:rPr>
        <w:t xml:space="preserve"> dal</w:t>
      </w:r>
      <w:r w:rsidR="008F7098" w:rsidRPr="003A4668">
        <w:rPr>
          <w:rFonts w:ascii="Arial" w:hAnsi="Arial" w:cs="Arial"/>
          <w:color w:val="auto"/>
          <w:sz w:val="20"/>
          <w:szCs w:val="20"/>
        </w:rPr>
        <w:t xml:space="preserve"> </w:t>
      </w:r>
      <w:r w:rsidR="00C66E0A" w:rsidRPr="003A4668">
        <w:rPr>
          <w:rFonts w:ascii="Arial" w:hAnsi="Arial" w:cs="Arial"/>
          <w:color w:val="auto"/>
          <w:sz w:val="20"/>
          <w:szCs w:val="20"/>
        </w:rPr>
        <w:t xml:space="preserve">01/07/2022 </w:t>
      </w:r>
      <w:r w:rsidR="008F7098" w:rsidRPr="003A4668">
        <w:rPr>
          <w:rFonts w:ascii="Arial" w:hAnsi="Arial" w:cs="Arial"/>
          <w:color w:val="auto"/>
          <w:sz w:val="20"/>
          <w:szCs w:val="20"/>
        </w:rPr>
        <w:t xml:space="preserve">fino </w:t>
      </w:r>
      <w:r w:rsidR="00C66E0A" w:rsidRPr="003A4668">
        <w:rPr>
          <w:rFonts w:ascii="Arial" w:hAnsi="Arial" w:cs="Arial"/>
          <w:color w:val="auto"/>
          <w:sz w:val="20"/>
          <w:szCs w:val="20"/>
        </w:rPr>
        <w:t>al 30/06/2025</w:t>
      </w:r>
      <w:r w:rsidR="00CF0EED" w:rsidRPr="003A4668">
        <w:rPr>
          <w:rFonts w:ascii="Arial" w:hAnsi="Arial" w:cs="Arial"/>
          <w:color w:val="auto"/>
          <w:sz w:val="20"/>
          <w:szCs w:val="20"/>
        </w:rPr>
        <w:t>;</w:t>
      </w:r>
    </w:p>
    <w:p w:rsidR="00F25D0A" w:rsidRPr="003A4668" w:rsidRDefault="008F7098" w:rsidP="00F25D0A">
      <w:pPr>
        <w:pStyle w:val="Default"/>
        <w:spacing w:after="120"/>
        <w:ind w:left="284" w:hanging="284"/>
        <w:jc w:val="both"/>
        <w:rPr>
          <w:rFonts w:ascii="Arial" w:hAnsi="Arial" w:cs="Arial"/>
          <w:color w:val="auto"/>
          <w:sz w:val="20"/>
          <w:szCs w:val="20"/>
        </w:rPr>
      </w:pPr>
      <w:r w:rsidRPr="003A4668">
        <w:rPr>
          <w:rFonts w:ascii="Arial" w:hAnsi="Arial" w:cs="Arial"/>
          <w:color w:val="auto"/>
          <w:sz w:val="20"/>
          <w:szCs w:val="20"/>
        </w:rPr>
        <w:t>4)</w:t>
      </w:r>
      <w:r w:rsidR="00924BE8" w:rsidRPr="003A4668">
        <w:rPr>
          <w:rFonts w:ascii="Arial" w:hAnsi="Arial" w:cs="Arial"/>
          <w:color w:val="auto"/>
          <w:sz w:val="20"/>
          <w:szCs w:val="20"/>
        </w:rPr>
        <w:t xml:space="preserve"> di </w:t>
      </w:r>
      <w:r w:rsidR="00F25D0A" w:rsidRPr="003A4668">
        <w:rPr>
          <w:rFonts w:ascii="Arial" w:hAnsi="Arial" w:cs="Arial"/>
          <w:color w:val="auto"/>
          <w:sz w:val="20"/>
          <w:szCs w:val="20"/>
        </w:rPr>
        <w:t>stabilire i</w:t>
      </w:r>
      <w:r w:rsidR="00CF0EED" w:rsidRPr="003A4668">
        <w:rPr>
          <w:rFonts w:ascii="Arial" w:hAnsi="Arial" w:cs="Arial"/>
          <w:color w:val="auto"/>
          <w:sz w:val="20"/>
          <w:szCs w:val="20"/>
        </w:rPr>
        <w:t>l corrispettivo della</w:t>
      </w:r>
      <w:r w:rsidRPr="003A4668">
        <w:rPr>
          <w:rFonts w:ascii="Arial" w:hAnsi="Arial" w:cs="Arial"/>
          <w:color w:val="auto"/>
          <w:sz w:val="20"/>
          <w:szCs w:val="20"/>
        </w:rPr>
        <w:t xml:space="preserve"> prestazione professionale alla Società</w:t>
      </w:r>
      <w:r w:rsidR="00CF0EED" w:rsidRPr="003A4668">
        <w:rPr>
          <w:rFonts w:ascii="Arial" w:hAnsi="Arial" w:cs="Arial"/>
          <w:color w:val="auto"/>
          <w:sz w:val="20"/>
          <w:szCs w:val="20"/>
        </w:rPr>
        <w:t xml:space="preserve"> </w:t>
      </w:r>
      <w:proofErr w:type="spellStart"/>
      <w:r w:rsidR="00C66E0A" w:rsidRPr="003A4668">
        <w:rPr>
          <w:rFonts w:ascii="Arial" w:hAnsi="Arial" w:cs="Arial"/>
          <w:color w:val="auto"/>
          <w:sz w:val="20"/>
          <w:szCs w:val="20"/>
        </w:rPr>
        <w:t>NexumStp</w:t>
      </w:r>
      <w:proofErr w:type="spellEnd"/>
      <w:r w:rsidR="00C66E0A" w:rsidRPr="003A4668">
        <w:rPr>
          <w:rFonts w:ascii="Arial" w:hAnsi="Arial" w:cs="Arial"/>
          <w:color w:val="auto"/>
          <w:sz w:val="20"/>
          <w:szCs w:val="20"/>
        </w:rPr>
        <w:t xml:space="preserve"> S.p.A.</w:t>
      </w:r>
      <w:r w:rsidRPr="003A4668">
        <w:rPr>
          <w:rFonts w:ascii="Arial" w:hAnsi="Arial" w:cs="Arial"/>
          <w:color w:val="auto"/>
          <w:sz w:val="20"/>
          <w:szCs w:val="20"/>
        </w:rPr>
        <w:t xml:space="preserve"> Società di Professionisti con sede legale in - Via Nairobi, 40 – 00144 Roma (RM) – </w:t>
      </w:r>
      <w:proofErr w:type="spellStart"/>
      <w:r w:rsidRPr="003A4668">
        <w:rPr>
          <w:rFonts w:ascii="Arial" w:hAnsi="Arial" w:cs="Arial"/>
          <w:color w:val="auto"/>
          <w:sz w:val="20"/>
          <w:szCs w:val="20"/>
        </w:rPr>
        <w:t>P.IVA</w:t>
      </w:r>
      <w:proofErr w:type="spellEnd"/>
      <w:r w:rsidRPr="003A4668">
        <w:rPr>
          <w:rFonts w:ascii="Arial" w:hAnsi="Arial" w:cs="Arial"/>
          <w:color w:val="auto"/>
          <w:sz w:val="20"/>
          <w:szCs w:val="20"/>
        </w:rPr>
        <w:t xml:space="preserve"> 13262641007 </w:t>
      </w:r>
      <w:r w:rsidR="00C66E0A" w:rsidRPr="003A4668">
        <w:rPr>
          <w:rFonts w:ascii="Arial" w:hAnsi="Arial" w:cs="Arial"/>
          <w:color w:val="auto"/>
          <w:sz w:val="20"/>
          <w:szCs w:val="20"/>
        </w:rPr>
        <w:t xml:space="preserve"> </w:t>
      </w:r>
      <w:bookmarkStart w:id="0" w:name="_GoBack"/>
      <w:bookmarkEnd w:id="0"/>
      <w:r w:rsidR="00CF0EED" w:rsidRPr="003A4668">
        <w:rPr>
          <w:rFonts w:ascii="Arial" w:hAnsi="Arial" w:cs="Arial"/>
          <w:color w:val="auto"/>
          <w:sz w:val="20"/>
          <w:szCs w:val="20"/>
        </w:rPr>
        <w:t xml:space="preserve">nella misura di complessivi </w:t>
      </w:r>
      <w:r w:rsidR="00A94A46" w:rsidRPr="003A4668">
        <w:rPr>
          <w:rFonts w:ascii="Arial" w:hAnsi="Arial" w:cs="Arial"/>
          <w:color w:val="auto"/>
          <w:sz w:val="20"/>
          <w:szCs w:val="20"/>
        </w:rPr>
        <w:t xml:space="preserve">Euro </w:t>
      </w:r>
      <w:r w:rsidR="00CF0EED" w:rsidRPr="003A4668">
        <w:rPr>
          <w:rFonts w:ascii="Arial" w:hAnsi="Arial" w:cs="Arial"/>
          <w:color w:val="auto"/>
          <w:sz w:val="20"/>
          <w:szCs w:val="20"/>
        </w:rPr>
        <w:t>1</w:t>
      </w:r>
      <w:r w:rsidR="00A94A46" w:rsidRPr="003A4668">
        <w:rPr>
          <w:rFonts w:ascii="Arial" w:hAnsi="Arial" w:cs="Arial"/>
          <w:color w:val="auto"/>
          <w:sz w:val="20"/>
          <w:szCs w:val="20"/>
        </w:rPr>
        <w:t>5</w:t>
      </w:r>
      <w:r w:rsidR="00CF0EED" w:rsidRPr="003A4668">
        <w:rPr>
          <w:rFonts w:ascii="Arial" w:hAnsi="Arial" w:cs="Arial"/>
          <w:color w:val="auto"/>
          <w:sz w:val="20"/>
          <w:szCs w:val="20"/>
        </w:rPr>
        <w:t>.000,00 annui oltre cassa previdenziale ed Iva e verrà corrisposto, a cadenza bimestrale</w:t>
      </w:r>
      <w:r w:rsidRPr="003A4668">
        <w:rPr>
          <w:rFonts w:ascii="Arial" w:hAnsi="Arial" w:cs="Arial"/>
          <w:color w:val="auto"/>
          <w:sz w:val="20"/>
          <w:szCs w:val="20"/>
        </w:rPr>
        <w:t>;</w:t>
      </w:r>
    </w:p>
    <w:p w:rsidR="00827FA7" w:rsidRPr="003A4668" w:rsidRDefault="00F25D0A" w:rsidP="0001586D">
      <w:pPr>
        <w:pStyle w:val="Default"/>
        <w:spacing w:after="120"/>
        <w:ind w:left="284" w:hanging="284"/>
        <w:jc w:val="both"/>
        <w:rPr>
          <w:rFonts w:ascii="Arial" w:hAnsi="Arial" w:cs="Arial"/>
          <w:color w:val="auto"/>
          <w:sz w:val="20"/>
          <w:szCs w:val="20"/>
        </w:rPr>
      </w:pPr>
      <w:r w:rsidRPr="003A4668">
        <w:rPr>
          <w:rFonts w:ascii="Arial" w:hAnsi="Arial" w:cs="Arial"/>
          <w:color w:val="auto"/>
          <w:sz w:val="20"/>
          <w:szCs w:val="20"/>
        </w:rPr>
        <w:t xml:space="preserve">5) </w:t>
      </w:r>
      <w:r w:rsidR="00873B21" w:rsidRPr="003A4668">
        <w:rPr>
          <w:rFonts w:ascii="Arial" w:hAnsi="Arial" w:cs="Arial"/>
          <w:color w:val="auto"/>
          <w:sz w:val="20"/>
          <w:szCs w:val="20"/>
        </w:rPr>
        <w:t>di trasmettere all’affidatario la conferma d’ordine unit</w:t>
      </w:r>
      <w:r w:rsidR="00827FA7" w:rsidRPr="003A4668">
        <w:rPr>
          <w:rFonts w:ascii="Arial" w:hAnsi="Arial" w:cs="Arial"/>
          <w:color w:val="auto"/>
          <w:sz w:val="20"/>
          <w:szCs w:val="20"/>
        </w:rPr>
        <w:t>amente alla presente determina.</w:t>
      </w:r>
    </w:p>
    <w:p w:rsidR="008F7098" w:rsidRPr="003A4668" w:rsidRDefault="008F7098" w:rsidP="0001586D">
      <w:pPr>
        <w:pStyle w:val="Default"/>
        <w:spacing w:after="120"/>
        <w:ind w:left="284" w:hanging="284"/>
        <w:jc w:val="both"/>
        <w:rPr>
          <w:rFonts w:ascii="Arial" w:hAnsi="Arial" w:cs="Arial"/>
          <w:color w:val="auto"/>
          <w:sz w:val="20"/>
          <w:szCs w:val="20"/>
        </w:rPr>
      </w:pPr>
    </w:p>
    <w:p w:rsidR="008F7098" w:rsidRPr="003A4668" w:rsidRDefault="00960742" w:rsidP="00873B21">
      <w:pPr>
        <w:pStyle w:val="Default"/>
        <w:spacing w:after="120"/>
        <w:jc w:val="both"/>
        <w:rPr>
          <w:rFonts w:ascii="Arial" w:hAnsi="Arial" w:cs="Arial"/>
          <w:color w:val="auto"/>
          <w:sz w:val="20"/>
          <w:szCs w:val="20"/>
        </w:rPr>
      </w:pPr>
      <w:r w:rsidRPr="003A4668">
        <w:rPr>
          <w:rFonts w:ascii="Arial" w:hAnsi="Arial" w:cs="Arial"/>
          <w:color w:val="auto"/>
          <w:sz w:val="20"/>
          <w:szCs w:val="20"/>
        </w:rPr>
        <w:t xml:space="preserve">Oristano, </w:t>
      </w:r>
      <w:r w:rsidR="00FA2609" w:rsidRPr="003A4668">
        <w:rPr>
          <w:rFonts w:ascii="Arial" w:hAnsi="Arial" w:cs="Arial"/>
          <w:color w:val="auto"/>
          <w:sz w:val="20"/>
          <w:szCs w:val="20"/>
        </w:rPr>
        <w:t>2</w:t>
      </w:r>
      <w:r w:rsidR="008F7098" w:rsidRPr="003A4668">
        <w:rPr>
          <w:rFonts w:ascii="Arial" w:hAnsi="Arial" w:cs="Arial"/>
          <w:color w:val="auto"/>
          <w:sz w:val="20"/>
          <w:szCs w:val="20"/>
        </w:rPr>
        <w:t>4</w:t>
      </w:r>
      <w:r w:rsidR="00FA2609" w:rsidRPr="003A4668">
        <w:rPr>
          <w:rFonts w:ascii="Arial" w:hAnsi="Arial" w:cs="Arial"/>
          <w:color w:val="auto"/>
          <w:sz w:val="20"/>
          <w:szCs w:val="20"/>
        </w:rPr>
        <w:t>/0</w:t>
      </w:r>
      <w:r w:rsidR="00C66E0A" w:rsidRPr="003A4668">
        <w:rPr>
          <w:rFonts w:ascii="Arial" w:hAnsi="Arial" w:cs="Arial"/>
          <w:color w:val="auto"/>
          <w:sz w:val="20"/>
          <w:szCs w:val="20"/>
        </w:rPr>
        <w:t>6</w:t>
      </w:r>
      <w:r w:rsidR="00FA2609" w:rsidRPr="003A4668">
        <w:rPr>
          <w:rFonts w:ascii="Arial" w:hAnsi="Arial" w:cs="Arial"/>
          <w:color w:val="auto"/>
          <w:sz w:val="20"/>
          <w:szCs w:val="20"/>
        </w:rPr>
        <w:t>/202</w:t>
      </w:r>
      <w:r w:rsidR="00C66E0A" w:rsidRPr="003A4668">
        <w:rPr>
          <w:rFonts w:ascii="Arial" w:hAnsi="Arial" w:cs="Arial"/>
          <w:color w:val="auto"/>
          <w:sz w:val="20"/>
          <w:szCs w:val="20"/>
        </w:rPr>
        <w:t>2</w:t>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p>
    <w:p w:rsidR="00873B21" w:rsidRPr="003A4668" w:rsidRDefault="008F7098" w:rsidP="00873B21">
      <w:pPr>
        <w:pStyle w:val="Default"/>
        <w:spacing w:after="120"/>
        <w:jc w:val="both"/>
        <w:rPr>
          <w:rFonts w:ascii="Arial" w:hAnsi="Arial" w:cs="Arial"/>
          <w:color w:val="auto"/>
          <w:sz w:val="20"/>
          <w:szCs w:val="20"/>
        </w:rPr>
      </w:pP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00960742" w:rsidRPr="003A4668">
        <w:rPr>
          <w:rFonts w:ascii="Arial" w:hAnsi="Arial" w:cs="Arial"/>
          <w:color w:val="auto"/>
          <w:sz w:val="20"/>
          <w:szCs w:val="20"/>
        </w:rPr>
        <w:tab/>
        <w:t>L’Amministratore U</w:t>
      </w:r>
      <w:r w:rsidR="00873B21" w:rsidRPr="003A4668">
        <w:rPr>
          <w:rFonts w:ascii="Arial" w:hAnsi="Arial" w:cs="Arial"/>
          <w:color w:val="auto"/>
          <w:sz w:val="20"/>
          <w:szCs w:val="20"/>
        </w:rPr>
        <w:t>nico</w:t>
      </w:r>
    </w:p>
    <w:p w:rsidR="00873B21" w:rsidRPr="003A4668" w:rsidRDefault="00873B21" w:rsidP="00873B21">
      <w:pPr>
        <w:pStyle w:val="Default"/>
        <w:spacing w:after="120"/>
        <w:ind w:left="284" w:hanging="284"/>
        <w:jc w:val="both"/>
        <w:rPr>
          <w:rFonts w:ascii="Arial" w:hAnsi="Arial" w:cs="Arial"/>
          <w:color w:val="auto"/>
          <w:sz w:val="20"/>
          <w:szCs w:val="20"/>
        </w:rPr>
      </w:pP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r>
      <w:r w:rsidRPr="003A4668">
        <w:rPr>
          <w:rFonts w:ascii="Arial" w:hAnsi="Arial" w:cs="Arial"/>
          <w:color w:val="auto"/>
          <w:sz w:val="20"/>
          <w:szCs w:val="20"/>
        </w:rPr>
        <w:tab/>
        <w:t xml:space="preserve">  </w:t>
      </w:r>
      <w:r w:rsidR="00960742" w:rsidRPr="003A4668">
        <w:rPr>
          <w:rFonts w:ascii="Arial" w:hAnsi="Arial" w:cs="Arial"/>
          <w:color w:val="auto"/>
          <w:sz w:val="20"/>
          <w:szCs w:val="20"/>
        </w:rPr>
        <w:t xml:space="preserve">          </w:t>
      </w:r>
      <w:r w:rsidR="008F7098" w:rsidRPr="003A4668">
        <w:rPr>
          <w:rFonts w:ascii="Arial" w:hAnsi="Arial" w:cs="Arial"/>
          <w:color w:val="auto"/>
          <w:sz w:val="20"/>
          <w:szCs w:val="20"/>
        </w:rPr>
        <w:tab/>
      </w:r>
      <w:r w:rsidR="008F7098" w:rsidRPr="003A4668">
        <w:rPr>
          <w:rFonts w:ascii="Arial" w:hAnsi="Arial" w:cs="Arial"/>
          <w:color w:val="auto"/>
          <w:sz w:val="20"/>
          <w:szCs w:val="20"/>
        </w:rPr>
        <w:tab/>
      </w:r>
      <w:r w:rsidRPr="003A4668">
        <w:rPr>
          <w:rFonts w:ascii="Arial" w:hAnsi="Arial" w:cs="Arial"/>
          <w:color w:val="auto"/>
          <w:sz w:val="20"/>
          <w:szCs w:val="20"/>
        </w:rPr>
        <w:t xml:space="preserve">    Dott. Alessio </w:t>
      </w:r>
      <w:proofErr w:type="spellStart"/>
      <w:r w:rsidRPr="003A4668">
        <w:rPr>
          <w:rFonts w:ascii="Arial" w:hAnsi="Arial" w:cs="Arial"/>
          <w:color w:val="auto"/>
          <w:sz w:val="20"/>
          <w:szCs w:val="20"/>
        </w:rPr>
        <w:t>Putzu</w:t>
      </w:r>
      <w:proofErr w:type="spellEnd"/>
    </w:p>
    <w:sectPr w:rsidR="00873B21" w:rsidRPr="003A4668" w:rsidSect="00827FA7">
      <w:pgSz w:w="11906" w:h="16838"/>
      <w:pgMar w:top="816"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9C" w:rsidRDefault="00EC409C" w:rsidP="00723DAC">
      <w:pPr>
        <w:spacing w:after="0" w:line="240" w:lineRule="auto"/>
      </w:pPr>
      <w:r>
        <w:separator/>
      </w:r>
    </w:p>
  </w:endnote>
  <w:endnote w:type="continuationSeparator" w:id="0">
    <w:p w:rsidR="00EC409C" w:rsidRDefault="00EC409C" w:rsidP="00723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panose1 w:val="020B0603030804020204"/>
    <w:charset w:val="00"/>
    <w:family w:val="swiss"/>
    <w:pitch w:val="variable"/>
    <w:sig w:usb0="E7002EFF" w:usb1="D200F5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9C" w:rsidRDefault="00EC409C" w:rsidP="00723DAC">
      <w:pPr>
        <w:spacing w:after="0" w:line="240" w:lineRule="auto"/>
      </w:pPr>
      <w:r>
        <w:separator/>
      </w:r>
    </w:p>
  </w:footnote>
  <w:footnote w:type="continuationSeparator" w:id="0">
    <w:p w:rsidR="00EC409C" w:rsidRDefault="00EC409C" w:rsidP="00723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5A2"/>
    <w:multiLevelType w:val="hybridMultilevel"/>
    <w:tmpl w:val="08F2B0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useFELayout/>
  </w:compat>
  <w:rsids>
    <w:rsidRoot w:val="005D3806"/>
    <w:rsid w:val="0000465D"/>
    <w:rsid w:val="00006DCF"/>
    <w:rsid w:val="00014C3B"/>
    <w:rsid w:val="0001586D"/>
    <w:rsid w:val="000305D6"/>
    <w:rsid w:val="000315A6"/>
    <w:rsid w:val="00036DD8"/>
    <w:rsid w:val="00047129"/>
    <w:rsid w:val="00062225"/>
    <w:rsid w:val="000D2C04"/>
    <w:rsid w:val="000F5095"/>
    <w:rsid w:val="00193DD2"/>
    <w:rsid w:val="001A10B9"/>
    <w:rsid w:val="001B0FD9"/>
    <w:rsid w:val="0020610B"/>
    <w:rsid w:val="002101DB"/>
    <w:rsid w:val="0022660B"/>
    <w:rsid w:val="00230306"/>
    <w:rsid w:val="00233763"/>
    <w:rsid w:val="00255BCA"/>
    <w:rsid w:val="002745B6"/>
    <w:rsid w:val="002D37F7"/>
    <w:rsid w:val="00334FB5"/>
    <w:rsid w:val="00335540"/>
    <w:rsid w:val="00380BEA"/>
    <w:rsid w:val="00384A20"/>
    <w:rsid w:val="00396EE5"/>
    <w:rsid w:val="00397129"/>
    <w:rsid w:val="003A4668"/>
    <w:rsid w:val="003B3FEF"/>
    <w:rsid w:val="003B76E0"/>
    <w:rsid w:val="003E2BEB"/>
    <w:rsid w:val="003F05E6"/>
    <w:rsid w:val="00411392"/>
    <w:rsid w:val="00436109"/>
    <w:rsid w:val="00454616"/>
    <w:rsid w:val="004B3452"/>
    <w:rsid w:val="004C4960"/>
    <w:rsid w:val="004C4CAB"/>
    <w:rsid w:val="004F1B7B"/>
    <w:rsid w:val="004F3B30"/>
    <w:rsid w:val="005D3806"/>
    <w:rsid w:val="006446EA"/>
    <w:rsid w:val="006464BC"/>
    <w:rsid w:val="006608AA"/>
    <w:rsid w:val="00662A85"/>
    <w:rsid w:val="00685F8A"/>
    <w:rsid w:val="006B18AF"/>
    <w:rsid w:val="006E4A56"/>
    <w:rsid w:val="00700D85"/>
    <w:rsid w:val="00723DAC"/>
    <w:rsid w:val="0073248C"/>
    <w:rsid w:val="00765EF0"/>
    <w:rsid w:val="007A69EB"/>
    <w:rsid w:val="007C4610"/>
    <w:rsid w:val="007C500C"/>
    <w:rsid w:val="00807BB2"/>
    <w:rsid w:val="008268D6"/>
    <w:rsid w:val="00827FA7"/>
    <w:rsid w:val="008572FD"/>
    <w:rsid w:val="00873B21"/>
    <w:rsid w:val="008C0224"/>
    <w:rsid w:val="008F7098"/>
    <w:rsid w:val="00912B50"/>
    <w:rsid w:val="00924BE8"/>
    <w:rsid w:val="00943D43"/>
    <w:rsid w:val="00960742"/>
    <w:rsid w:val="00986791"/>
    <w:rsid w:val="0099009F"/>
    <w:rsid w:val="009C7DD3"/>
    <w:rsid w:val="009F29F9"/>
    <w:rsid w:val="00A523E2"/>
    <w:rsid w:val="00A94A46"/>
    <w:rsid w:val="00AE0E21"/>
    <w:rsid w:val="00AF3C8A"/>
    <w:rsid w:val="00B01A8A"/>
    <w:rsid w:val="00B01F96"/>
    <w:rsid w:val="00B3487A"/>
    <w:rsid w:val="00B42F89"/>
    <w:rsid w:val="00B669F6"/>
    <w:rsid w:val="00B67B92"/>
    <w:rsid w:val="00BC414C"/>
    <w:rsid w:val="00BE267F"/>
    <w:rsid w:val="00C07CAD"/>
    <w:rsid w:val="00C1717B"/>
    <w:rsid w:val="00C66E0A"/>
    <w:rsid w:val="00C765DB"/>
    <w:rsid w:val="00CC1556"/>
    <w:rsid w:val="00CC1E65"/>
    <w:rsid w:val="00CC7110"/>
    <w:rsid w:val="00CF0EED"/>
    <w:rsid w:val="00CF7C58"/>
    <w:rsid w:val="00D167DC"/>
    <w:rsid w:val="00D1753E"/>
    <w:rsid w:val="00D229DD"/>
    <w:rsid w:val="00D65C4C"/>
    <w:rsid w:val="00D70BB3"/>
    <w:rsid w:val="00D75E4D"/>
    <w:rsid w:val="00DC7331"/>
    <w:rsid w:val="00DF488C"/>
    <w:rsid w:val="00E1497E"/>
    <w:rsid w:val="00E42A4F"/>
    <w:rsid w:val="00EC409C"/>
    <w:rsid w:val="00ED45E7"/>
    <w:rsid w:val="00EE2406"/>
    <w:rsid w:val="00EF349B"/>
    <w:rsid w:val="00F01B37"/>
    <w:rsid w:val="00F0208B"/>
    <w:rsid w:val="00F03D88"/>
    <w:rsid w:val="00F136A2"/>
    <w:rsid w:val="00F25D0A"/>
    <w:rsid w:val="00F40A3C"/>
    <w:rsid w:val="00F92BFF"/>
    <w:rsid w:val="00FA2609"/>
    <w:rsid w:val="00FB344B"/>
    <w:rsid w:val="00FC7F48"/>
    <w:rsid w:val="00FE24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F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F3C8A"/>
    <w:pPr>
      <w:autoSpaceDE w:val="0"/>
      <w:autoSpaceDN w:val="0"/>
      <w:adjustRightInd w:val="0"/>
      <w:spacing w:after="0" w:line="240" w:lineRule="auto"/>
    </w:pPr>
    <w:rPr>
      <w:rFonts w:ascii="DejaVu Sans" w:hAnsi="DejaVu Sans" w:cs="DejaVu Sans"/>
      <w:color w:val="000000"/>
      <w:sz w:val="24"/>
      <w:szCs w:val="24"/>
    </w:rPr>
  </w:style>
  <w:style w:type="paragraph" w:styleId="Paragrafoelenco">
    <w:name w:val="List Paragraph"/>
    <w:basedOn w:val="Normale"/>
    <w:uiPriority w:val="34"/>
    <w:qFormat/>
    <w:rsid w:val="007C4610"/>
    <w:pPr>
      <w:ind w:left="720"/>
      <w:contextualSpacing/>
    </w:pPr>
  </w:style>
  <w:style w:type="paragraph" w:customStyle="1" w:styleId="Testopredefinito">
    <w:name w:val="Testo predefinito"/>
    <w:basedOn w:val="Normale"/>
    <w:uiPriority w:val="99"/>
    <w:rsid w:val="00765E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styleId="Intestazione">
    <w:name w:val="header"/>
    <w:basedOn w:val="Normale"/>
    <w:link w:val="IntestazioneCarattere"/>
    <w:uiPriority w:val="99"/>
    <w:unhideWhenUsed/>
    <w:rsid w:val="00723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3DAC"/>
  </w:style>
  <w:style w:type="paragraph" w:styleId="Pidipagina">
    <w:name w:val="footer"/>
    <w:basedOn w:val="Normale"/>
    <w:link w:val="PidipaginaCarattere"/>
    <w:uiPriority w:val="99"/>
    <w:unhideWhenUsed/>
    <w:rsid w:val="00723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3DAC"/>
  </w:style>
  <w:style w:type="character" w:styleId="Enfasigrassetto">
    <w:name w:val="Strong"/>
    <w:basedOn w:val="Carpredefinitoparagrafo"/>
    <w:uiPriority w:val="22"/>
    <w:qFormat/>
    <w:rsid w:val="00CC71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F3C8A"/>
    <w:pPr>
      <w:autoSpaceDE w:val="0"/>
      <w:autoSpaceDN w:val="0"/>
      <w:adjustRightInd w:val="0"/>
      <w:spacing w:after="0" w:line="240" w:lineRule="auto"/>
    </w:pPr>
    <w:rPr>
      <w:rFonts w:ascii="DejaVu Sans" w:hAnsi="DejaVu Sans" w:cs="DejaVu Sans"/>
      <w:color w:val="000000"/>
      <w:sz w:val="24"/>
      <w:szCs w:val="24"/>
    </w:rPr>
  </w:style>
  <w:style w:type="paragraph" w:styleId="Paragrafoelenco">
    <w:name w:val="List Paragraph"/>
    <w:basedOn w:val="Normale"/>
    <w:uiPriority w:val="34"/>
    <w:qFormat/>
    <w:rsid w:val="007C4610"/>
    <w:pPr>
      <w:ind w:left="720"/>
      <w:contextualSpacing/>
    </w:pPr>
  </w:style>
  <w:style w:type="paragraph" w:customStyle="1" w:styleId="Testopredefinito">
    <w:name w:val="Testo predefinito"/>
    <w:basedOn w:val="Normale"/>
    <w:uiPriority w:val="99"/>
    <w:rsid w:val="00765E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styleId="Intestazione">
    <w:name w:val="header"/>
    <w:basedOn w:val="Normale"/>
    <w:link w:val="IntestazioneCarattere"/>
    <w:uiPriority w:val="99"/>
    <w:unhideWhenUsed/>
    <w:rsid w:val="00723D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3DAC"/>
  </w:style>
  <w:style w:type="paragraph" w:styleId="Pidipagina">
    <w:name w:val="footer"/>
    <w:basedOn w:val="Normale"/>
    <w:link w:val="PidipaginaCarattere"/>
    <w:uiPriority w:val="99"/>
    <w:unhideWhenUsed/>
    <w:rsid w:val="00723D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3DAC"/>
  </w:style>
  <w:style w:type="character" w:styleId="Enfasigrassetto">
    <w:name w:val="Strong"/>
    <w:basedOn w:val="Carpredefinitoparagrafo"/>
    <w:uiPriority w:val="22"/>
    <w:qFormat/>
    <w:rsid w:val="00CC7110"/>
    <w:rPr>
      <w:b/>
      <w:bCs/>
    </w:rPr>
  </w:style>
</w:styles>
</file>

<file path=word/webSettings.xml><?xml version="1.0" encoding="utf-8"?>
<w:webSettings xmlns:r="http://schemas.openxmlformats.org/officeDocument/2006/relationships" xmlns:w="http://schemas.openxmlformats.org/wordprocessingml/2006/main">
  <w:divs>
    <w:div w:id="251545586">
      <w:bodyDiv w:val="1"/>
      <w:marLeft w:val="0"/>
      <w:marRight w:val="0"/>
      <w:marTop w:val="0"/>
      <w:marBottom w:val="0"/>
      <w:divBdr>
        <w:top w:val="none" w:sz="0" w:space="0" w:color="auto"/>
        <w:left w:val="none" w:sz="0" w:space="0" w:color="auto"/>
        <w:bottom w:val="none" w:sz="0" w:space="0" w:color="auto"/>
        <w:right w:val="none" w:sz="0" w:space="0" w:color="auto"/>
      </w:divBdr>
    </w:div>
    <w:div w:id="749273686">
      <w:bodyDiv w:val="1"/>
      <w:marLeft w:val="0"/>
      <w:marRight w:val="0"/>
      <w:marTop w:val="0"/>
      <w:marBottom w:val="0"/>
      <w:divBdr>
        <w:top w:val="none" w:sz="0" w:space="0" w:color="auto"/>
        <w:left w:val="none" w:sz="0" w:space="0" w:color="auto"/>
        <w:bottom w:val="none" w:sz="0" w:space="0" w:color="auto"/>
        <w:right w:val="none" w:sz="0" w:space="0" w:color="auto"/>
      </w:divBdr>
      <w:divsChild>
        <w:div w:id="363412068">
          <w:marLeft w:val="0"/>
          <w:marRight w:val="0"/>
          <w:marTop w:val="0"/>
          <w:marBottom w:val="0"/>
          <w:divBdr>
            <w:top w:val="none" w:sz="0" w:space="0" w:color="auto"/>
            <w:left w:val="none" w:sz="0" w:space="0" w:color="auto"/>
            <w:bottom w:val="none" w:sz="0" w:space="0" w:color="auto"/>
            <w:right w:val="none" w:sz="0" w:space="0" w:color="auto"/>
          </w:divBdr>
          <w:divsChild>
            <w:div w:id="1275669751">
              <w:marLeft w:val="0"/>
              <w:marRight w:val="0"/>
              <w:marTop w:val="0"/>
              <w:marBottom w:val="0"/>
              <w:divBdr>
                <w:top w:val="none" w:sz="0" w:space="0" w:color="auto"/>
                <w:left w:val="none" w:sz="0" w:space="0" w:color="auto"/>
                <w:bottom w:val="none" w:sz="0" w:space="0" w:color="auto"/>
                <w:right w:val="none" w:sz="0" w:space="0" w:color="auto"/>
              </w:divBdr>
              <w:divsChild>
                <w:div w:id="2097900650">
                  <w:marLeft w:val="0"/>
                  <w:marRight w:val="0"/>
                  <w:marTop w:val="0"/>
                  <w:marBottom w:val="0"/>
                  <w:divBdr>
                    <w:top w:val="none" w:sz="0" w:space="0" w:color="auto"/>
                    <w:left w:val="none" w:sz="0" w:space="0" w:color="auto"/>
                    <w:bottom w:val="none" w:sz="0" w:space="0" w:color="auto"/>
                    <w:right w:val="none" w:sz="0" w:space="0" w:color="auto"/>
                  </w:divBdr>
                  <w:divsChild>
                    <w:div w:id="1188134447">
                      <w:marLeft w:val="0"/>
                      <w:marRight w:val="0"/>
                      <w:marTop w:val="0"/>
                      <w:marBottom w:val="0"/>
                      <w:divBdr>
                        <w:top w:val="none" w:sz="0" w:space="0" w:color="auto"/>
                        <w:left w:val="none" w:sz="0" w:space="0" w:color="auto"/>
                        <w:bottom w:val="none" w:sz="0" w:space="0" w:color="auto"/>
                        <w:right w:val="none" w:sz="0" w:space="0" w:color="auto"/>
                      </w:divBdr>
                    </w:div>
                    <w:div w:id="20056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84945">
      <w:bodyDiv w:val="1"/>
      <w:marLeft w:val="0"/>
      <w:marRight w:val="0"/>
      <w:marTop w:val="0"/>
      <w:marBottom w:val="0"/>
      <w:divBdr>
        <w:top w:val="none" w:sz="0" w:space="0" w:color="auto"/>
        <w:left w:val="none" w:sz="0" w:space="0" w:color="auto"/>
        <w:bottom w:val="none" w:sz="0" w:space="0" w:color="auto"/>
        <w:right w:val="none" w:sz="0" w:space="0" w:color="auto"/>
      </w:divBdr>
      <w:divsChild>
        <w:div w:id="1774397367">
          <w:marLeft w:val="0"/>
          <w:marRight w:val="0"/>
          <w:marTop w:val="0"/>
          <w:marBottom w:val="0"/>
          <w:divBdr>
            <w:top w:val="none" w:sz="0" w:space="0" w:color="auto"/>
            <w:left w:val="none" w:sz="0" w:space="0" w:color="auto"/>
            <w:bottom w:val="none" w:sz="0" w:space="0" w:color="auto"/>
            <w:right w:val="none" w:sz="0" w:space="0" w:color="auto"/>
          </w:divBdr>
          <w:divsChild>
            <w:div w:id="1674184477">
              <w:marLeft w:val="0"/>
              <w:marRight w:val="0"/>
              <w:marTop w:val="0"/>
              <w:marBottom w:val="0"/>
              <w:divBdr>
                <w:top w:val="none" w:sz="0" w:space="0" w:color="auto"/>
                <w:left w:val="none" w:sz="0" w:space="0" w:color="auto"/>
                <w:bottom w:val="none" w:sz="0" w:space="0" w:color="auto"/>
                <w:right w:val="none" w:sz="0" w:space="0" w:color="auto"/>
              </w:divBdr>
              <w:divsChild>
                <w:div w:id="2101870721">
                  <w:marLeft w:val="0"/>
                  <w:marRight w:val="0"/>
                  <w:marTop w:val="0"/>
                  <w:marBottom w:val="0"/>
                  <w:divBdr>
                    <w:top w:val="none" w:sz="0" w:space="0" w:color="auto"/>
                    <w:left w:val="none" w:sz="0" w:space="0" w:color="auto"/>
                    <w:bottom w:val="none" w:sz="0" w:space="0" w:color="auto"/>
                    <w:right w:val="none" w:sz="0" w:space="0" w:color="auto"/>
                  </w:divBdr>
                  <w:divsChild>
                    <w:div w:id="1440953292">
                      <w:marLeft w:val="0"/>
                      <w:marRight w:val="0"/>
                      <w:marTop w:val="0"/>
                      <w:marBottom w:val="0"/>
                      <w:divBdr>
                        <w:top w:val="none" w:sz="0" w:space="0" w:color="auto"/>
                        <w:left w:val="none" w:sz="0" w:space="0" w:color="auto"/>
                        <w:bottom w:val="none" w:sz="0" w:space="0" w:color="auto"/>
                        <w:right w:val="none" w:sz="0" w:space="0" w:color="auto"/>
                      </w:divBdr>
                    </w:div>
                    <w:div w:id="6364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5716">
      <w:bodyDiv w:val="1"/>
      <w:marLeft w:val="0"/>
      <w:marRight w:val="0"/>
      <w:marTop w:val="0"/>
      <w:marBottom w:val="0"/>
      <w:divBdr>
        <w:top w:val="none" w:sz="0" w:space="0" w:color="auto"/>
        <w:left w:val="none" w:sz="0" w:space="0" w:color="auto"/>
        <w:bottom w:val="none" w:sz="0" w:space="0" w:color="auto"/>
        <w:right w:val="none" w:sz="0" w:space="0" w:color="auto"/>
      </w:divBdr>
      <w:divsChild>
        <w:div w:id="1498032566">
          <w:marLeft w:val="0"/>
          <w:marRight w:val="0"/>
          <w:marTop w:val="0"/>
          <w:marBottom w:val="0"/>
          <w:divBdr>
            <w:top w:val="none" w:sz="0" w:space="0" w:color="auto"/>
            <w:left w:val="none" w:sz="0" w:space="0" w:color="auto"/>
            <w:bottom w:val="none" w:sz="0" w:space="0" w:color="auto"/>
            <w:right w:val="none" w:sz="0" w:space="0" w:color="auto"/>
          </w:divBdr>
          <w:divsChild>
            <w:div w:id="929895541">
              <w:marLeft w:val="0"/>
              <w:marRight w:val="0"/>
              <w:marTop w:val="0"/>
              <w:marBottom w:val="0"/>
              <w:divBdr>
                <w:top w:val="none" w:sz="0" w:space="0" w:color="auto"/>
                <w:left w:val="none" w:sz="0" w:space="0" w:color="auto"/>
                <w:bottom w:val="none" w:sz="0" w:space="0" w:color="auto"/>
                <w:right w:val="none" w:sz="0" w:space="0" w:color="auto"/>
              </w:divBdr>
              <w:divsChild>
                <w:div w:id="2041972991">
                  <w:marLeft w:val="0"/>
                  <w:marRight w:val="0"/>
                  <w:marTop w:val="0"/>
                  <w:marBottom w:val="0"/>
                  <w:divBdr>
                    <w:top w:val="none" w:sz="0" w:space="0" w:color="auto"/>
                    <w:left w:val="none" w:sz="0" w:space="0" w:color="auto"/>
                    <w:bottom w:val="none" w:sz="0" w:space="0" w:color="auto"/>
                    <w:right w:val="none" w:sz="0" w:space="0" w:color="auto"/>
                  </w:divBdr>
                  <w:divsChild>
                    <w:div w:id="172914719">
                      <w:marLeft w:val="0"/>
                      <w:marRight w:val="0"/>
                      <w:marTop w:val="0"/>
                      <w:marBottom w:val="0"/>
                      <w:divBdr>
                        <w:top w:val="none" w:sz="0" w:space="0" w:color="auto"/>
                        <w:left w:val="none" w:sz="0" w:space="0" w:color="auto"/>
                        <w:bottom w:val="none" w:sz="0" w:space="0" w:color="auto"/>
                        <w:right w:val="none" w:sz="0" w:space="0" w:color="auto"/>
                      </w:divBdr>
                      <w:divsChild>
                        <w:div w:id="1308171386">
                          <w:marLeft w:val="0"/>
                          <w:marRight w:val="0"/>
                          <w:marTop w:val="0"/>
                          <w:marBottom w:val="0"/>
                          <w:divBdr>
                            <w:top w:val="none" w:sz="0" w:space="0" w:color="auto"/>
                            <w:left w:val="none" w:sz="0" w:space="0" w:color="auto"/>
                            <w:bottom w:val="none" w:sz="0" w:space="0" w:color="auto"/>
                            <w:right w:val="none" w:sz="0" w:space="0" w:color="auto"/>
                          </w:divBdr>
                          <w:divsChild>
                            <w:div w:id="938176422">
                              <w:marLeft w:val="0"/>
                              <w:marRight w:val="0"/>
                              <w:marTop w:val="0"/>
                              <w:marBottom w:val="0"/>
                              <w:divBdr>
                                <w:top w:val="none" w:sz="0" w:space="0" w:color="auto"/>
                                <w:left w:val="none" w:sz="0" w:space="0" w:color="auto"/>
                                <w:bottom w:val="none" w:sz="0" w:space="0" w:color="auto"/>
                                <w:right w:val="none" w:sz="0" w:space="0" w:color="auto"/>
                              </w:divBdr>
                              <w:divsChild>
                                <w:div w:id="3661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617</Words>
  <Characters>3522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Gian Pietro</cp:lastModifiedBy>
  <cp:revision>10</cp:revision>
  <cp:lastPrinted>2022-01-11T09:38:00Z</cp:lastPrinted>
  <dcterms:created xsi:type="dcterms:W3CDTF">2022-06-29T09:35:00Z</dcterms:created>
  <dcterms:modified xsi:type="dcterms:W3CDTF">2022-07-20T09:58:00Z</dcterms:modified>
</cp:coreProperties>
</file>